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Table with two colums.  Table reads left to right."/>
      </w:tblPr>
      <w:tblGrid>
        <w:gridCol w:w="4675"/>
        <w:gridCol w:w="4675"/>
      </w:tblGrid>
      <w:tr w:rsidR="00014FB2" w:rsidRPr="00014FB2" w14:paraId="4C546D74" w14:textId="77777777" w:rsidTr="003E1C6D">
        <w:trPr>
          <w:trHeight w:val="521"/>
        </w:trPr>
        <w:tc>
          <w:tcPr>
            <w:tcW w:w="4675" w:type="dxa"/>
            <w:vAlign w:val="center"/>
          </w:tcPr>
          <w:p w14:paraId="66810D16" w14:textId="77777777" w:rsidR="00014FB2" w:rsidRPr="00014FB2" w:rsidRDefault="00014FB2" w:rsidP="00014FB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14FB2">
              <w:rPr>
                <w:rFonts w:ascii="Arial" w:hAnsi="Arial" w:cs="Arial"/>
                <w:sz w:val="24"/>
                <w:szCs w:val="24"/>
                <w:lang w:val="en-US"/>
              </w:rPr>
              <w:t>Management Directive No.:</w:t>
            </w:r>
          </w:p>
        </w:tc>
        <w:tc>
          <w:tcPr>
            <w:tcW w:w="4675" w:type="dxa"/>
            <w:vAlign w:val="center"/>
          </w:tcPr>
          <w:p w14:paraId="7FDFEB57" w14:textId="77777777" w:rsidR="00014FB2" w:rsidRPr="00FD70F8" w:rsidRDefault="00FD70F8" w:rsidP="0026398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MD2018-0</w:t>
            </w:r>
            <w:r w:rsidR="00263989">
              <w:rPr>
                <w:rFonts w:ascii="Arial" w:hAnsi="Arial" w:cs="Arial"/>
                <w:sz w:val="24"/>
                <w:szCs w:val="24"/>
                <w:lang w:val="en-US"/>
              </w:rPr>
              <w:t>05</w:t>
            </w:r>
          </w:p>
        </w:tc>
      </w:tr>
      <w:tr w:rsidR="00014FB2" w:rsidRPr="00014FB2" w14:paraId="1713D61C" w14:textId="77777777" w:rsidTr="003E1C6D">
        <w:trPr>
          <w:trHeight w:val="539"/>
        </w:trPr>
        <w:tc>
          <w:tcPr>
            <w:tcW w:w="4675" w:type="dxa"/>
            <w:vAlign w:val="center"/>
          </w:tcPr>
          <w:p w14:paraId="5DF7D6ED" w14:textId="77777777" w:rsidR="00014FB2" w:rsidRPr="00014FB2" w:rsidRDefault="00014FB2" w:rsidP="00014FB2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14FB2">
              <w:rPr>
                <w:rFonts w:ascii="Arial" w:hAnsi="Arial" w:cs="Arial"/>
                <w:sz w:val="24"/>
                <w:szCs w:val="24"/>
                <w:lang w:val="en-US"/>
              </w:rPr>
              <w:t>Management Directive Name:</w:t>
            </w:r>
          </w:p>
        </w:tc>
        <w:tc>
          <w:tcPr>
            <w:tcW w:w="4675" w:type="dxa"/>
            <w:vAlign w:val="center"/>
          </w:tcPr>
          <w:p w14:paraId="07FD2F7F" w14:textId="77777777" w:rsidR="00014FB2" w:rsidRPr="00385720" w:rsidRDefault="00263989" w:rsidP="00014FB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Community Partnership and Development Fund Program Management Directive</w:t>
            </w:r>
          </w:p>
        </w:tc>
      </w:tr>
      <w:tr w:rsidR="00014FB2" w:rsidRPr="00014FB2" w14:paraId="34314105" w14:textId="77777777" w:rsidTr="003E1C6D">
        <w:tc>
          <w:tcPr>
            <w:tcW w:w="4675" w:type="dxa"/>
            <w:vAlign w:val="center"/>
          </w:tcPr>
          <w:p w14:paraId="6F09A1C6" w14:textId="77777777" w:rsidR="00014FB2" w:rsidRPr="00014FB2" w:rsidRDefault="00014FB2" w:rsidP="00014FB2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14FB2">
              <w:rPr>
                <w:rFonts w:ascii="Arial" w:hAnsi="Arial" w:cs="Arial"/>
                <w:sz w:val="24"/>
                <w:szCs w:val="24"/>
                <w:lang w:val="en-US"/>
              </w:rPr>
              <w:t>Date Approved by CAO or Designated Person:</w:t>
            </w:r>
          </w:p>
        </w:tc>
        <w:tc>
          <w:tcPr>
            <w:tcW w:w="4675" w:type="dxa"/>
            <w:vAlign w:val="center"/>
          </w:tcPr>
          <w:p w14:paraId="5F900C35" w14:textId="77777777" w:rsidR="00014FB2" w:rsidRPr="007221DF" w:rsidRDefault="007221DF" w:rsidP="00014FB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April 24, 2018</w:t>
            </w:r>
          </w:p>
        </w:tc>
      </w:tr>
      <w:tr w:rsidR="00014FB2" w:rsidRPr="00014FB2" w14:paraId="0F9A253B" w14:textId="77777777" w:rsidTr="003E1C6D">
        <w:tc>
          <w:tcPr>
            <w:tcW w:w="4675" w:type="dxa"/>
            <w:vAlign w:val="center"/>
          </w:tcPr>
          <w:p w14:paraId="609828A4" w14:textId="6999D4F5" w:rsidR="00014FB2" w:rsidRPr="00014FB2" w:rsidRDefault="00014FB2" w:rsidP="00014FB2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14FB2">
              <w:rPr>
                <w:rFonts w:ascii="Arial" w:hAnsi="Arial" w:cs="Arial"/>
                <w:sz w:val="24"/>
                <w:szCs w:val="24"/>
                <w:lang w:val="en-US"/>
              </w:rPr>
              <w:t>Date revision approved by CAO or Designated Person:</w:t>
            </w:r>
          </w:p>
        </w:tc>
        <w:tc>
          <w:tcPr>
            <w:tcW w:w="4675" w:type="dxa"/>
            <w:vAlign w:val="center"/>
          </w:tcPr>
          <w:p w14:paraId="485C14E3" w14:textId="3D24A58B" w:rsidR="00014FB2" w:rsidRPr="00866D40" w:rsidRDefault="00E9570A" w:rsidP="00AA5C57">
            <w:pPr>
              <w:rPr>
                <w:rFonts w:ascii="Arial" w:hAnsi="Arial" w:cs="Arial"/>
                <w:b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September 16, 2026</w:t>
            </w:r>
            <w:r w:rsidR="00FF08E2" w:rsidRPr="00A162EC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014FB2" w:rsidRPr="00014FB2" w14:paraId="7DE70F07" w14:textId="77777777" w:rsidTr="003E1C6D">
        <w:tc>
          <w:tcPr>
            <w:tcW w:w="4675" w:type="dxa"/>
            <w:vAlign w:val="center"/>
          </w:tcPr>
          <w:p w14:paraId="2792F6F7" w14:textId="77777777" w:rsidR="00014FB2" w:rsidRPr="00014FB2" w:rsidRDefault="00014FB2" w:rsidP="00014FB2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14FB2">
              <w:rPr>
                <w:rFonts w:ascii="Arial" w:hAnsi="Arial" w:cs="Arial"/>
                <w:sz w:val="24"/>
                <w:szCs w:val="24"/>
                <w:lang w:val="en-US"/>
              </w:rPr>
              <w:t>Related SOP, Management Directive, Council Policy, Forms</w:t>
            </w:r>
          </w:p>
        </w:tc>
        <w:tc>
          <w:tcPr>
            <w:tcW w:w="4675" w:type="dxa"/>
            <w:vAlign w:val="center"/>
          </w:tcPr>
          <w:p w14:paraId="4C1933DA" w14:textId="77777777" w:rsidR="00014FB2" w:rsidRPr="00FD70F8" w:rsidRDefault="00FD70F8" w:rsidP="0026398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Replaces </w:t>
            </w:r>
            <w:r w:rsidR="00263989">
              <w:rPr>
                <w:rFonts w:ascii="Arial" w:hAnsi="Arial" w:cs="Arial"/>
                <w:sz w:val="24"/>
                <w:szCs w:val="24"/>
                <w:lang w:val="en-US"/>
              </w:rPr>
              <w:t>CP2016-008</w:t>
            </w:r>
          </w:p>
        </w:tc>
      </w:tr>
    </w:tbl>
    <w:p w14:paraId="243881C5" w14:textId="77777777" w:rsidR="003E1C6D" w:rsidRDefault="003E1C6D" w:rsidP="003E1C6D">
      <w:pPr>
        <w:keepNext/>
        <w:keepLines/>
        <w:spacing w:before="240" w:after="240" w:line="240" w:lineRule="auto"/>
        <w:outlineLvl w:val="0"/>
        <w:rPr>
          <w:rFonts w:ascii="Arial" w:eastAsiaTheme="majorEastAsia" w:hAnsi="Arial" w:cstheme="majorBidi"/>
          <w:b/>
          <w:bCs/>
          <w:sz w:val="28"/>
          <w:szCs w:val="28"/>
          <w:lang w:val="en-US"/>
        </w:rPr>
      </w:pPr>
      <w:r w:rsidRPr="00014FB2">
        <w:rPr>
          <w:rFonts w:ascii="Arial" w:eastAsiaTheme="majorEastAsia" w:hAnsi="Arial" w:cstheme="majorBidi"/>
          <w:b/>
          <w:bCs/>
          <w:sz w:val="28"/>
          <w:szCs w:val="28"/>
          <w:lang w:val="en-US"/>
        </w:rPr>
        <w:t>Directive Statement and Rationale:</w:t>
      </w:r>
    </w:p>
    <w:p w14:paraId="26D730B8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The Corporation of the City of Kawartha Lakes acknowledges the efforts of volunteer</w:t>
      </w:r>
    </w:p>
    <w:p w14:paraId="2874C7A1" w14:textId="77777777" w:rsid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organizations located within the </w:t>
      </w:r>
      <w:proofErr w:type="gramStart"/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City</w:t>
      </w:r>
      <w:proofErr w:type="gramEnd"/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 </w:t>
      </w:r>
    </w:p>
    <w:p w14:paraId="231B3B97" w14:textId="77777777" w:rsid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6C9C9FF" w14:textId="77777777" w:rsid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The </w:t>
      </w:r>
      <w:proofErr w:type="gramStart"/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City</w:t>
      </w:r>
      <w:proofErr w:type="gramEnd"/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has the opportunity to provide an avenue to create partnerships with these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volunteer organizations to provide for the betterment of the City.</w:t>
      </w:r>
    </w:p>
    <w:p w14:paraId="66573A0A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B5A7BE2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The </w:t>
      </w:r>
      <w:proofErr w:type="gramStart"/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City</w:t>
      </w:r>
      <w:proofErr w:type="gramEnd"/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wishes to support volunteer organizations yet not have such organizations</w:t>
      </w:r>
    </w:p>
    <w:p w14:paraId="194F564F" w14:textId="77777777" w:rsid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become reliant on such supports thereby potentially eroding the strength and</w:t>
      </w:r>
      <w:r w:rsidR="00AA5EB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independence of such organizations.</w:t>
      </w:r>
    </w:p>
    <w:p w14:paraId="13AED9F0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5EB795F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The City wishes to provide financial assistance and support to these community</w:t>
      </w:r>
    </w:p>
    <w:p w14:paraId="259BF94C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organizations and associations in recognition of these groups as a valuable resource in</w:t>
      </w:r>
    </w:p>
    <w:p w14:paraId="6BB78C88" w14:textId="77777777" w:rsid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helping the municipality provide a strong community focus.</w:t>
      </w:r>
    </w:p>
    <w:p w14:paraId="7B9738E2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36E437D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The Municipal Act, Section 107 (1), General power to make grants, acknowledges</w:t>
      </w:r>
    </w:p>
    <w:p w14:paraId="68200952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Council’s authority to provide financial assistance through the following statement,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</w:p>
    <w:p w14:paraId="301272D2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Despite any provision of this or any other Act relating to the giving of grants or aid by a</w:t>
      </w:r>
    </w:p>
    <w:p w14:paraId="4ECBA892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municipality, subject to section 106, a municipality may make grants, on such terms as</w:t>
      </w:r>
    </w:p>
    <w:p w14:paraId="760ED169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to security and otherwise as the council considers appropriate, to any person, group or</w:t>
      </w:r>
    </w:p>
    <w:p w14:paraId="3184AA52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body, including a fund, within or outside the boundaries of the municipality for any</w:t>
      </w:r>
    </w:p>
    <w:p w14:paraId="4986EB53" w14:textId="77777777" w:rsid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purpose that council considers to be in the interests of the municipality.</w:t>
      </w:r>
    </w:p>
    <w:p w14:paraId="57FE9955" w14:textId="77777777" w:rsidR="00B22857" w:rsidRPr="00B2285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D4D24F9" w14:textId="77777777" w:rsidR="00290607" w:rsidRDefault="00B2285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The City therefore establishes this policy to guide the distribution of Comm</w:t>
      </w:r>
      <w:r w:rsidR="00DF0784">
        <w:rPr>
          <w:rFonts w:ascii="Arial" w:eastAsiaTheme="majorEastAsia" w:hAnsi="Arial" w:cstheme="majorBidi"/>
          <w:bCs/>
          <w:sz w:val="24"/>
          <w:szCs w:val="24"/>
          <w:lang w:val="en-US"/>
        </w:rPr>
        <w:t>u</w:t>
      </w: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nity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Partnership and Development Funds for the purpose of providing operating funding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B22857">
        <w:rPr>
          <w:rFonts w:ascii="Arial" w:eastAsiaTheme="majorEastAsia" w:hAnsi="Arial" w:cstheme="majorBidi"/>
          <w:bCs/>
          <w:sz w:val="24"/>
          <w:szCs w:val="24"/>
          <w:lang w:val="en-US"/>
        </w:rPr>
        <w:t>support to various community-based, not-for-profit organizations.</w:t>
      </w:r>
    </w:p>
    <w:p w14:paraId="73904F27" w14:textId="77777777" w:rsidR="00290607" w:rsidRDefault="00290607" w:rsidP="00B2285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2397E30" w14:textId="77777777" w:rsidR="00290607" w:rsidRPr="00290607" w:rsidRDefault="00290607" w:rsidP="00290607">
      <w:pPr>
        <w:keepNext/>
        <w:keepLines/>
        <w:spacing w:before="240" w:after="240" w:line="240" w:lineRule="auto"/>
        <w:outlineLvl w:val="0"/>
        <w:rPr>
          <w:rFonts w:ascii="Arial" w:eastAsiaTheme="majorEastAsia" w:hAnsi="Arial" w:cstheme="majorBidi"/>
          <w:b/>
          <w:bCs/>
          <w:sz w:val="28"/>
          <w:szCs w:val="28"/>
          <w:lang w:val="en-US"/>
        </w:rPr>
      </w:pPr>
      <w:r w:rsidRPr="00290607">
        <w:rPr>
          <w:rFonts w:ascii="Arial" w:eastAsiaTheme="majorEastAsia" w:hAnsi="Arial" w:cstheme="majorBidi"/>
          <w:b/>
          <w:bCs/>
          <w:sz w:val="28"/>
          <w:szCs w:val="28"/>
          <w:lang w:val="en-US"/>
        </w:rPr>
        <w:t>Scope:</w:t>
      </w:r>
    </w:p>
    <w:p w14:paraId="72AAA404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The Community Grants Program </w:t>
      </w:r>
      <w:r w:rsidRPr="00365033">
        <w:rPr>
          <w:rFonts w:ascii="Arial" w:eastAsiaTheme="majorEastAsia" w:hAnsi="Arial" w:cstheme="majorBidi"/>
          <w:bCs/>
          <w:sz w:val="24"/>
          <w:szCs w:val="24"/>
          <w:lang w:val="en-US"/>
        </w:rPr>
        <w:t>consists of three separate</w:t>
      </w: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elements – Beautification</w:t>
      </w:r>
    </w:p>
    <w:p w14:paraId="17633095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Fund, Special Events Fund, and the Municipal Tax Rebate Fund. The</w:t>
      </w:r>
      <w:r w:rsidR="008825CF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program is administered by the Community Services Department in conjunction with</w:t>
      </w:r>
    </w:p>
    <w:p w14:paraId="534B89BD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Council.</w:t>
      </w:r>
    </w:p>
    <w:p w14:paraId="13EFE7B0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597FE1C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The Community Partnership and Development Fund Program policy addresses the</w:t>
      </w:r>
    </w:p>
    <w:p w14:paraId="62FC7AB2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process for the request and distribution of operating and/or minor capital funds to be</w:t>
      </w:r>
    </w:p>
    <w:p w14:paraId="0AFBE8B1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used in partnership with local community organizations to provide financial support for</w:t>
      </w:r>
    </w:p>
    <w:p w14:paraId="7D1A8299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such organizations that provide a valuable resource and service to the municipality and</w:t>
      </w:r>
    </w:p>
    <w:p w14:paraId="7D111F8A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its residents.</w:t>
      </w:r>
    </w:p>
    <w:p w14:paraId="14F3E9FF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C648EA9" w14:textId="77777777" w:rsidR="00290607" w:rsidRPr="00290607" w:rsidRDefault="00290607" w:rsidP="00290607">
      <w:pPr>
        <w:keepNext/>
        <w:keepLines/>
        <w:spacing w:before="240" w:after="240" w:line="240" w:lineRule="auto"/>
        <w:outlineLvl w:val="0"/>
        <w:rPr>
          <w:rFonts w:ascii="Arial" w:eastAsiaTheme="majorEastAsia" w:hAnsi="Arial" w:cstheme="majorBidi"/>
          <w:b/>
          <w:bCs/>
          <w:sz w:val="28"/>
          <w:szCs w:val="28"/>
          <w:lang w:val="en-US"/>
        </w:rPr>
      </w:pPr>
      <w:r w:rsidRPr="00290607">
        <w:rPr>
          <w:rFonts w:ascii="Arial" w:eastAsiaTheme="majorEastAsia" w:hAnsi="Arial" w:cstheme="majorBidi"/>
          <w:b/>
          <w:bCs/>
          <w:sz w:val="28"/>
          <w:szCs w:val="28"/>
          <w:lang w:val="en-US"/>
        </w:rPr>
        <w:t>Definitions:</w:t>
      </w:r>
    </w:p>
    <w:p w14:paraId="68C1DDFB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In reading and interpreting the Community Partnership and Development Fund Program</w:t>
      </w:r>
    </w:p>
    <w:p w14:paraId="706DD84C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policy, the following definitions apply:</w:t>
      </w:r>
    </w:p>
    <w:p w14:paraId="410FCDF3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65CC450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"City" means the Corporation of the City of Kawartha Lakes.</w:t>
      </w:r>
    </w:p>
    <w:p w14:paraId="7FE3ED27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60DE4EE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"Community Organization” means a local community group or association which</w:t>
      </w:r>
    </w:p>
    <w:p w14:paraId="3E1470BA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operates as a not-for-profit organization, is volunteer based, and provides a valuable</w:t>
      </w:r>
    </w:p>
    <w:p w14:paraId="3135697C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resource or service to the municipality and its residents. Committees of Council are not</w:t>
      </w:r>
    </w:p>
    <w:p w14:paraId="691C92AF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considered an eligible “Community Organization” and therefore are not eligible for</w:t>
      </w:r>
    </w:p>
    <w:p w14:paraId="08343F36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funding under this program.</w:t>
      </w:r>
    </w:p>
    <w:p w14:paraId="5769A2DA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A9973CB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“Matching Funds” means that a community group must provide equal funding, services</w:t>
      </w:r>
    </w:p>
    <w:p w14:paraId="3BFBEA1E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/</w:t>
      </w:r>
      <w:proofErr w:type="gramStart"/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donations</w:t>
      </w:r>
      <w:proofErr w:type="gramEnd"/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in kind to be included, in order to be eligible to receive funding.</w:t>
      </w:r>
    </w:p>
    <w:p w14:paraId="4A5163A7" w14:textId="77777777" w:rsidR="008F79CC" w:rsidRPr="00290607" w:rsidRDefault="008F79CC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2F68E6F2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“Milestone Special Event” means a quarter century event being planned/hosted by a</w:t>
      </w:r>
    </w:p>
    <w:p w14:paraId="66708D41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not-for-profit organization and is intended as a community celebration for local</w:t>
      </w:r>
    </w:p>
    <w:p w14:paraId="06E7F16D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residents.</w:t>
      </w:r>
    </w:p>
    <w:p w14:paraId="0B258AEA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A4EDBD8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“Beautification” means a project or initiative that benefits the local community or City as</w:t>
      </w:r>
    </w:p>
    <w:p w14:paraId="7E54C714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a whole. This would include but not be limited to such projects as horticultural/downtown</w:t>
      </w:r>
    </w:p>
    <w:p w14:paraId="156653C3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initiatives (hanging baskets, flower beds), seasonal displays (banners, seasonal</w:t>
      </w:r>
    </w:p>
    <w:p w14:paraId="11A81F4F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decorations) and welcome signage (including entrance features on municipally owned</w:t>
      </w:r>
    </w:p>
    <w:p w14:paraId="79C5C767" w14:textId="77777777" w:rsid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road allowances).</w:t>
      </w:r>
    </w:p>
    <w:p w14:paraId="337FB2FB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50204B3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“Special Event” means any community activity that is a one-time or annual occurrence</w:t>
      </w:r>
    </w:p>
    <w:p w14:paraId="797B25BC" w14:textId="77777777" w:rsidR="00290607" w:rsidRPr="00290607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being hosted/organized by a not-for-profit organization and is for the purpose of a local</w:t>
      </w:r>
    </w:p>
    <w:p w14:paraId="04638DEB" w14:textId="241ACE9C" w:rsidR="008F79CC" w:rsidRDefault="00290607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290607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celebration without an expectation of profit generation</w:t>
      </w:r>
      <w:r w:rsid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</w:p>
    <w:p w14:paraId="3374F144" w14:textId="0C70DA2B" w:rsidR="00BC314A" w:rsidRDefault="00C350AB" w:rsidP="00290607">
      <w:pPr>
        <w:spacing w:after="0" w:line="240" w:lineRule="auto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</w:p>
    <w:p w14:paraId="24933CEA" w14:textId="553C6BD8" w:rsidR="00C350AB" w:rsidRPr="00B31AAA" w:rsidRDefault="00C350AB" w:rsidP="00C350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31AAA">
        <w:rPr>
          <w:rFonts w:ascii="Arial" w:hAnsi="Arial" w:cs="Arial"/>
          <w:sz w:val="24"/>
          <w:szCs w:val="24"/>
        </w:rPr>
        <w:t>Sport Championship</w:t>
      </w:r>
      <w:r>
        <w:rPr>
          <w:rFonts w:ascii="Arial" w:hAnsi="Arial" w:cs="Arial"/>
          <w:sz w:val="24"/>
          <w:szCs w:val="24"/>
        </w:rPr>
        <w:t>” is a</w:t>
      </w:r>
      <w:r w:rsidRPr="00B31AAA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one time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B31AAA">
        <w:rPr>
          <w:rFonts w:ascii="Arial" w:hAnsi="Arial" w:cs="Arial"/>
          <w:sz w:val="24"/>
          <w:szCs w:val="24"/>
        </w:rPr>
        <w:t>event hosted in City of Kawartha Lakes that brings together top athletes</w:t>
      </w:r>
      <w:r>
        <w:rPr>
          <w:rFonts w:ascii="Arial" w:hAnsi="Arial" w:cs="Arial"/>
          <w:sz w:val="24"/>
          <w:szCs w:val="24"/>
        </w:rPr>
        <w:t xml:space="preserve"> from multiple geographic areas</w:t>
      </w:r>
      <w:r w:rsidRPr="00B31AAA">
        <w:rPr>
          <w:rFonts w:ascii="Arial" w:hAnsi="Arial" w:cs="Arial"/>
          <w:sz w:val="24"/>
          <w:szCs w:val="24"/>
        </w:rPr>
        <w:t xml:space="preserve"> to compete for the provincial or national championship in their sport.</w:t>
      </w:r>
    </w:p>
    <w:p w14:paraId="3C9F8CFD" w14:textId="77777777" w:rsidR="008F79CC" w:rsidRPr="008F79CC" w:rsidRDefault="008F79CC" w:rsidP="008F79CC">
      <w:pPr>
        <w:keepNext/>
        <w:keepLines/>
        <w:spacing w:before="240" w:after="240" w:line="240" w:lineRule="auto"/>
        <w:outlineLvl w:val="0"/>
        <w:rPr>
          <w:rFonts w:ascii="Arial" w:eastAsiaTheme="majorEastAsia" w:hAnsi="Arial" w:cstheme="majorBidi"/>
          <w:b/>
          <w:bCs/>
          <w:sz w:val="28"/>
          <w:szCs w:val="28"/>
          <w:lang w:val="en-US"/>
        </w:rPr>
      </w:pPr>
      <w:r w:rsidRPr="008F79CC">
        <w:rPr>
          <w:rFonts w:ascii="Arial" w:eastAsiaTheme="majorEastAsia" w:hAnsi="Arial" w:cstheme="majorBidi"/>
          <w:b/>
          <w:bCs/>
          <w:sz w:val="28"/>
          <w:szCs w:val="28"/>
          <w:lang w:val="en-US"/>
        </w:rPr>
        <w:t>Management Directive:</w:t>
      </w:r>
    </w:p>
    <w:p w14:paraId="4FF08EF7" w14:textId="77777777" w:rsidR="008F79CC" w:rsidRDefault="008F79CC" w:rsidP="008F79CC">
      <w:pPr>
        <w:spacing w:after="0" w:line="240" w:lineRule="auto"/>
        <w:rPr>
          <w:rFonts w:ascii="Arial" w:eastAsiaTheme="majorEastAsia" w:hAnsi="Arial" w:cstheme="majorBidi"/>
          <w:b/>
          <w:bCs/>
          <w:sz w:val="24"/>
          <w:szCs w:val="24"/>
          <w:lang w:val="en-US"/>
        </w:rPr>
      </w:pPr>
      <w:r w:rsidRPr="004717D6">
        <w:rPr>
          <w:rFonts w:ascii="Arial" w:eastAsiaTheme="majorEastAsia" w:hAnsi="Arial" w:cstheme="majorBidi"/>
          <w:b/>
          <w:bCs/>
          <w:sz w:val="24"/>
          <w:szCs w:val="24"/>
          <w:lang w:val="en-US"/>
        </w:rPr>
        <w:t>Beautification Fund</w:t>
      </w:r>
    </w:p>
    <w:p w14:paraId="5AA97764" w14:textId="77777777" w:rsidR="008825CF" w:rsidRPr="004717D6" w:rsidRDefault="008825CF" w:rsidP="008F79CC">
      <w:pPr>
        <w:spacing w:after="0" w:line="240" w:lineRule="auto"/>
        <w:rPr>
          <w:rFonts w:ascii="Arial" w:eastAsiaTheme="majorEastAsia" w:hAnsi="Arial" w:cstheme="majorBidi"/>
          <w:b/>
          <w:bCs/>
          <w:sz w:val="24"/>
          <w:szCs w:val="24"/>
          <w:lang w:val="en-US"/>
        </w:rPr>
      </w:pPr>
    </w:p>
    <w:p w14:paraId="3256131E" w14:textId="77777777" w:rsidR="008F79CC" w:rsidRPr="008F79CC" w:rsidRDefault="008F79CC" w:rsidP="008F79CC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1.01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Total funding allotment for this fund will be allocated City wide as determined by</w:t>
      </w:r>
    </w:p>
    <w:p w14:paraId="2B282CEF" w14:textId="77777777" w:rsidR="008F79CC" w:rsidRDefault="008F79CC" w:rsidP="008F79CC">
      <w:pPr>
        <w:spacing w:after="0" w:line="240" w:lineRule="auto"/>
        <w:ind w:lef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the Annual Operating Budget of the Community Services Department.</w:t>
      </w:r>
    </w:p>
    <w:p w14:paraId="3F5087CB" w14:textId="77777777" w:rsidR="008F79CC" w:rsidRPr="008F79CC" w:rsidRDefault="008F79CC" w:rsidP="008F79CC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F764EB7" w14:textId="77777777" w:rsidR="008F79CC" w:rsidRDefault="008F79CC" w:rsidP="008F79CC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1.02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Organizations must apply in writing to the Community Services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Department prior to October 31st for projects and/or initiatives scheduled for the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next calendar year.</w:t>
      </w:r>
    </w:p>
    <w:p w14:paraId="48B67F66" w14:textId="77777777" w:rsidR="008F79CC" w:rsidRPr="008F79CC" w:rsidRDefault="008F79CC" w:rsidP="008F79CC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C423962" w14:textId="77777777" w:rsidR="008F79CC" w:rsidRDefault="008F79CC" w:rsidP="008F79CC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1.03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The applying Community Organization must provide proof of matching funds to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be considered eligible for funding allotment. For the purposes of this Program,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the non-cash component of the matching funds may represent no more than 25%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of the matching contribution. Hours of time contributed by volunteers are to be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027AA">
        <w:rPr>
          <w:rFonts w:ascii="Arial" w:eastAsiaTheme="majorEastAsia" w:hAnsi="Arial" w:cstheme="majorBidi"/>
          <w:bCs/>
          <w:sz w:val="24"/>
          <w:szCs w:val="24"/>
          <w:lang w:val="en-US"/>
        </w:rPr>
        <w:t>valued at $20 per hour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if they are used as part of the matching funds contribution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and will be considered as part of the 25% non-cash component.</w:t>
      </w:r>
    </w:p>
    <w:p w14:paraId="33A02976" w14:textId="77777777" w:rsidR="008F79CC" w:rsidRPr="008F79CC" w:rsidRDefault="008F79CC" w:rsidP="008F79CC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22636AF0" w14:textId="77777777" w:rsid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1.04 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The applicant must provide a detailed description and any necessary approvals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for the proposed use of the funds and the funds must only be used for operating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purposes or those capital initiatives of a minor nature.</w:t>
      </w:r>
    </w:p>
    <w:p w14:paraId="5B0A2F36" w14:textId="77777777" w:rsidR="008F79CC" w:rsidRP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0C20309" w14:textId="77777777" w:rsid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1.05 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The funding must be used for the purpose of streetscape beautification project(s)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within the City of Kawartha Lakes and are limited to downtown areas, entrance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areas (including those on road allowances), community properties and/or Parks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and Recreation Division facilities/properties.</w:t>
      </w:r>
    </w:p>
    <w:p w14:paraId="1DFB30A3" w14:textId="77777777" w:rsidR="008F79CC" w:rsidRP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88591D0" w14:textId="77777777" w:rsid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1.06 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Organizations are limited to one beautification funding request per year.</w:t>
      </w:r>
    </w:p>
    <w:p w14:paraId="4737C608" w14:textId="77777777" w:rsidR="008F79CC" w:rsidRP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1B50935" w14:textId="77777777" w:rsid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1.07 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A year-end accounting and summary of the project or initiative must be submitted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to the Community Services Department by December 31st.</w:t>
      </w:r>
    </w:p>
    <w:p w14:paraId="592F0A19" w14:textId="77777777" w:rsidR="008F79CC" w:rsidRP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CA344BC" w14:textId="77777777" w:rsidR="008F79CC" w:rsidRPr="008F79CC" w:rsidRDefault="008F79CC" w:rsidP="007B1CE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1.08 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Proposals will be reviewed and authorized by the Director of Community</w:t>
      </w:r>
    </w:p>
    <w:p w14:paraId="1E90D078" w14:textId="77777777" w:rsidR="005868B8" w:rsidRDefault="008F79CC" w:rsidP="007B1CE5">
      <w:pPr>
        <w:spacing w:after="0" w:line="240" w:lineRule="auto"/>
        <w:ind w:left="720"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Services, or designate and reported on to Council for information purposes.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However, in the event there is more demand for a program than funds,</w:t>
      </w:r>
      <w:r w:rsidR="007B1CE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8F79CC">
        <w:rPr>
          <w:rFonts w:ascii="Arial" w:eastAsiaTheme="majorEastAsia" w:hAnsi="Arial" w:cstheme="majorBidi"/>
          <w:bCs/>
          <w:sz w:val="24"/>
          <w:szCs w:val="24"/>
          <w:lang w:val="en-US"/>
        </w:rPr>
        <w:t>recommendations for the use of the funds will be made to Council.</w:t>
      </w:r>
    </w:p>
    <w:p w14:paraId="349A3BEC" w14:textId="77777777" w:rsidR="005868B8" w:rsidRDefault="005868B8" w:rsidP="007B1CE5">
      <w:pPr>
        <w:spacing w:after="0" w:line="240" w:lineRule="auto"/>
        <w:ind w:left="720"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BF9ACA5" w14:textId="77777777" w:rsidR="005868B8" w:rsidRPr="004717D6" w:rsidRDefault="005868B8" w:rsidP="005868B8">
      <w:pPr>
        <w:spacing w:after="0" w:line="240" w:lineRule="auto"/>
        <w:ind w:right="720"/>
        <w:rPr>
          <w:rFonts w:ascii="Arial" w:eastAsiaTheme="majorEastAsia" w:hAnsi="Arial" w:cstheme="majorBidi"/>
          <w:b/>
          <w:bCs/>
          <w:sz w:val="24"/>
          <w:szCs w:val="24"/>
          <w:lang w:val="en-US"/>
        </w:rPr>
      </w:pPr>
      <w:r w:rsidRPr="004717D6">
        <w:rPr>
          <w:rFonts w:ascii="Arial" w:eastAsiaTheme="majorEastAsia" w:hAnsi="Arial" w:cstheme="majorBidi"/>
          <w:b/>
          <w:bCs/>
          <w:sz w:val="24"/>
          <w:szCs w:val="24"/>
          <w:lang w:val="en-US"/>
        </w:rPr>
        <w:t>Special Events</w:t>
      </w:r>
    </w:p>
    <w:p w14:paraId="5460FC99" w14:textId="77777777" w:rsidR="005868B8" w:rsidRPr="005868B8" w:rsidRDefault="005868B8" w:rsidP="005868B8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27C75E70" w14:textId="77777777" w:rsidR="005868B8" w:rsidRDefault="004717D6" w:rsidP="005868B8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.01 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Total funding allotment for this fund to be allocated City wide.</w:t>
      </w:r>
    </w:p>
    <w:p w14:paraId="267EB4E6" w14:textId="77777777" w:rsidR="005868B8" w:rsidRPr="005868B8" w:rsidRDefault="005868B8" w:rsidP="005868B8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5EE9699" w14:textId="77777777" w:rsidR="005868B8" w:rsidRDefault="004717D6" w:rsidP="005868B8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.02 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Historically most funding requests and grants for Special Events purposes have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on average been $</w:t>
      </w:r>
      <w:r w:rsidR="008027AA">
        <w:rPr>
          <w:rFonts w:ascii="Arial" w:eastAsiaTheme="majorEastAsia" w:hAnsi="Arial" w:cstheme="majorBidi"/>
          <w:bCs/>
          <w:sz w:val="24"/>
          <w:szCs w:val="24"/>
          <w:lang w:val="en-US"/>
        </w:rPr>
        <w:t>10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00 or less. For this </w:t>
      </w:r>
      <w:proofErr w:type="gramStart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purpose</w:t>
      </w:r>
      <w:proofErr w:type="gramEnd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the maximum funding allotted to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an event in any calendar </w:t>
      </w:r>
      <w:r w:rsidR="005868B8" w:rsidRPr="008027AA">
        <w:rPr>
          <w:rFonts w:ascii="Arial" w:eastAsiaTheme="majorEastAsia" w:hAnsi="Arial" w:cstheme="majorBidi"/>
          <w:bCs/>
          <w:sz w:val="24"/>
          <w:szCs w:val="24"/>
          <w:lang w:val="en-US"/>
        </w:rPr>
        <w:t>year will be $</w:t>
      </w:r>
      <w:r w:rsidR="008027AA" w:rsidRPr="008027AA">
        <w:rPr>
          <w:rFonts w:ascii="Arial" w:eastAsiaTheme="majorEastAsia" w:hAnsi="Arial" w:cstheme="majorBidi"/>
          <w:bCs/>
          <w:sz w:val="24"/>
          <w:szCs w:val="24"/>
          <w:lang w:val="en-US"/>
        </w:rPr>
        <w:t>100</w:t>
      </w:r>
      <w:r w:rsidR="005868B8" w:rsidRPr="008027AA">
        <w:rPr>
          <w:rFonts w:ascii="Arial" w:eastAsiaTheme="majorEastAsia" w:hAnsi="Arial" w:cstheme="majorBidi"/>
          <w:bCs/>
          <w:sz w:val="24"/>
          <w:szCs w:val="24"/>
          <w:lang w:val="en-US"/>
        </w:rPr>
        <w:t>0. This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will allow for a greater number of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Organizations/events to benefit from the program.</w:t>
      </w:r>
    </w:p>
    <w:p w14:paraId="0D144A85" w14:textId="77777777" w:rsidR="005868B8" w:rsidRPr="005868B8" w:rsidRDefault="005868B8" w:rsidP="005868B8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E7B891C" w14:textId="77777777" w:rsidR="005868B8" w:rsidRDefault="004717D6" w:rsidP="00105D8E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.03 </w:t>
      </w:r>
      <w:r w:rsidR="00105D8E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Only Special Events being planned and hosted by a not-for-profit organization</w:t>
      </w:r>
      <w:r w:rsidR="00105D8E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will be considered eligible. Commercial/retail activities such as business</w:t>
      </w:r>
      <w:r w:rsidR="00105D8E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anniversaries, Sidewalk Sales or Midnight Madness are not eligible. Municipal</w:t>
      </w:r>
      <w:r w:rsidR="00105D8E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Events are not eligible to receive special event funding.</w:t>
      </w:r>
    </w:p>
    <w:p w14:paraId="4447EB3C" w14:textId="77777777" w:rsidR="005868B8" w:rsidRPr="005868B8" w:rsidRDefault="005868B8" w:rsidP="005868B8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6184480" w14:textId="77777777" w:rsidR="005868B8" w:rsidRDefault="004717D6" w:rsidP="00105D8E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.04 </w:t>
      </w:r>
      <w:r w:rsidR="00105D8E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Events which are being hosted with a purpose to generate a surplus of revenue</w:t>
      </w:r>
      <w:r w:rsidR="00105D8E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over expenses are not considered eligible to receive grant funding. This includes</w:t>
      </w:r>
      <w:r w:rsidR="00105D8E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 raising style events (benefit style, charitable donation purpose, etc.)</w:t>
      </w:r>
    </w:p>
    <w:p w14:paraId="3C08A4F6" w14:textId="77777777" w:rsidR="005868B8" w:rsidRPr="005868B8" w:rsidRDefault="005868B8" w:rsidP="00105D8E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2AD4FA1" w14:textId="77777777" w:rsidR="005868B8" w:rsidRDefault="004717D6" w:rsidP="00B50D6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.05 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New events will receive more consideration than events that have received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consecutive funding in the past. This will allow for a greater number of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Organizations/events to benefit from the program.</w:t>
      </w:r>
    </w:p>
    <w:p w14:paraId="3DD49A4C" w14:textId="77777777" w:rsidR="005868B8" w:rsidRPr="005868B8" w:rsidRDefault="005868B8" w:rsidP="00B50D6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2030220A" w14:textId="77777777" w:rsidR="005868B8" w:rsidRDefault="004717D6" w:rsidP="00B50D6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.06 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Groups receiving the fee waived while using Parks and Recreation facilities are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deemed ineligible through this program.</w:t>
      </w:r>
    </w:p>
    <w:p w14:paraId="71969799" w14:textId="77777777" w:rsidR="005868B8" w:rsidRPr="005868B8" w:rsidRDefault="005868B8" w:rsidP="00B50D6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942AABD" w14:textId="77777777" w:rsidR="005868B8" w:rsidRDefault="004717D6" w:rsidP="00B50D6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.07 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Organizations must apply in writing to the Community Services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Department prior to October 31st for events scheduled for the next calendar year.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Applications submitted in the second round of funding must be for events taking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place after July 31st.</w:t>
      </w:r>
    </w:p>
    <w:p w14:paraId="4D9CECB3" w14:textId="77777777" w:rsidR="005868B8" w:rsidRPr="005868B8" w:rsidRDefault="005868B8" w:rsidP="00B50D6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8317947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.08 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The applicant must provide a detailed description of the proposed use of the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funds and the funds must be used for operating purposes only.</w:t>
      </w:r>
    </w:p>
    <w:p w14:paraId="3D066200" w14:textId="77777777" w:rsidR="005868B8" w:rsidRPr="005868B8" w:rsidRDefault="005868B8" w:rsidP="00B50D6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8EA5F3C" w14:textId="77777777" w:rsidR="005868B8" w:rsidRDefault="004717D6" w:rsidP="00D91D35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.09 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Food, wages, gifts, and cash prizes are not considered eligible expenses.</w:t>
      </w:r>
    </w:p>
    <w:p w14:paraId="12545458" w14:textId="77777777" w:rsidR="005868B8" w:rsidRPr="005868B8" w:rsidRDefault="005868B8" w:rsidP="00B50D6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8347BC0" w14:textId="77777777" w:rsidR="005868B8" w:rsidRDefault="004717D6" w:rsidP="00E22C29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.10 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Organizations are limited to one funding request for one special event per year.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Each Special Event is limited to one funding request.</w:t>
      </w:r>
    </w:p>
    <w:p w14:paraId="207C4F0A" w14:textId="77777777" w:rsidR="005868B8" w:rsidRPr="005868B8" w:rsidRDefault="005868B8" w:rsidP="00B50D6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BF107C0" w14:textId="77777777" w:rsidR="005868B8" w:rsidRDefault="004717D6" w:rsidP="00E22C29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.11 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All funds must be expended during the calendar year applied for or future year’s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applications will not be considered eligible.</w:t>
      </w:r>
    </w:p>
    <w:p w14:paraId="48C337C7" w14:textId="77777777" w:rsidR="005868B8" w:rsidRPr="005868B8" w:rsidRDefault="005868B8" w:rsidP="00B50D6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43F9DC5" w14:textId="77777777" w:rsidR="005868B8" w:rsidRDefault="004717D6" w:rsidP="00E22C29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.12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 year-end accounting and summary of the project or initiative must be submitted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to the Community Services Department by December 31st.</w:t>
      </w:r>
    </w:p>
    <w:p w14:paraId="17944531" w14:textId="77777777" w:rsidR="005868B8" w:rsidRPr="005868B8" w:rsidRDefault="005868B8" w:rsidP="00B50D6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2E2F2C3D" w14:textId="77777777" w:rsidR="005868B8" w:rsidRPr="005868B8" w:rsidRDefault="004717D6" w:rsidP="00E22C29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.13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Proposals will be reviewed and authorized by the Director of Community</w:t>
      </w:r>
    </w:p>
    <w:p w14:paraId="62C0E5EB" w14:textId="77777777" w:rsidR="005868B8" w:rsidRDefault="005868B8" w:rsidP="00E22C29">
      <w:pPr>
        <w:spacing w:after="0" w:line="240" w:lineRule="auto"/>
        <w:ind w:left="720"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Services, or designate and reported on to Council for information purposes.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However, in the event there is more demand for a program than funds,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recommendations for the use of the funds will be made to Council.</w:t>
      </w:r>
    </w:p>
    <w:p w14:paraId="1D414655" w14:textId="77777777" w:rsidR="005868B8" w:rsidRPr="005868B8" w:rsidRDefault="005868B8" w:rsidP="00B50D6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C33FC2C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2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.14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Program applicants are encouraged to seek any and all alternate sources of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funding but are advised that application to this program precludes application to</w:t>
      </w:r>
      <w:r w:rsidR="00D91D35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any other source of special event funding that may be provided by the </w:t>
      </w:r>
      <w:proofErr w:type="gramStart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City</w:t>
      </w:r>
      <w:proofErr w:type="gramEnd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</w:p>
    <w:p w14:paraId="215E2743" w14:textId="77777777" w:rsidR="005868B8" w:rsidRPr="005868B8" w:rsidRDefault="005868B8" w:rsidP="00B50D6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414F1CF" w14:textId="77777777" w:rsidR="005868B8" w:rsidRPr="004717D6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/>
          <w:bCs/>
          <w:sz w:val="24"/>
          <w:szCs w:val="24"/>
          <w:lang w:val="en-US"/>
        </w:rPr>
      </w:pPr>
      <w:r w:rsidRPr="004717D6">
        <w:rPr>
          <w:rFonts w:ascii="Arial" w:eastAsiaTheme="majorEastAsia" w:hAnsi="Arial" w:cstheme="majorBidi"/>
          <w:b/>
          <w:bCs/>
          <w:sz w:val="24"/>
          <w:szCs w:val="24"/>
          <w:lang w:val="en-US"/>
        </w:rPr>
        <w:t>Municipal Tax Rebate Program</w:t>
      </w:r>
    </w:p>
    <w:p w14:paraId="228D5C15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241248DA" w14:textId="77777777" w:rsidR="005868B8" w:rsidRDefault="004717D6" w:rsidP="00F016EC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3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.01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Total funding allotment for this fund will be allocated City wide. This fund </w:t>
      </w:r>
      <w:r w:rsidR="00F016EC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was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established to “grandfather” those community organizations which traditionally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receive a municipal tax rebate. Such organizations provide recreational services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and facilities for the general public.</w:t>
      </w:r>
    </w:p>
    <w:p w14:paraId="6C81A803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5176C9B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3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.02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The amount available for this fund will need to be reviewed annually to allow for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annual revisions to municipal taxes, and will be determined during the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preparation of the Annual Operating Budget of the Community Services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Department.</w:t>
      </w:r>
    </w:p>
    <w:p w14:paraId="2EAE5758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159870F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3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.03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Organizations must apply in writing to the Community Services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Department prior to October 31st of each year for a rebate equal to no more than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the municipal portion of their property tax bill for that year.</w:t>
      </w:r>
    </w:p>
    <w:p w14:paraId="129F3E37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2228FE3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3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.04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Organizations are limited to one funding request, per property, per calendar year.</w:t>
      </w:r>
    </w:p>
    <w:p w14:paraId="02F6AB05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C0B9118" w14:textId="77777777" w:rsidR="005868B8" w:rsidRP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3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.05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Proposals will be reviewed and authorized by the Director of Community</w:t>
      </w:r>
    </w:p>
    <w:p w14:paraId="72CA31FC" w14:textId="77777777" w:rsidR="005868B8" w:rsidRDefault="005868B8" w:rsidP="00E22C29">
      <w:pPr>
        <w:spacing w:after="0" w:line="240" w:lineRule="auto"/>
        <w:ind w:left="720"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Services, or designate and reported on the Council for information purposes.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However, in the event there is more demand for a program than funds,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recommendations for the use of the funds will be made to Council.</w:t>
      </w:r>
    </w:p>
    <w:p w14:paraId="51EC74CD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749B7CF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3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.06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Funds will not be expensed until the City’s final tax bills have been issued</w:t>
      </w:r>
    </w:p>
    <w:p w14:paraId="621D6A25" w14:textId="77777777" w:rsid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D7E07A7" w14:textId="77777777" w:rsidR="005868B8" w:rsidRPr="004717D6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/>
          <w:bCs/>
          <w:sz w:val="24"/>
          <w:szCs w:val="24"/>
          <w:lang w:val="en-US"/>
        </w:rPr>
      </w:pPr>
      <w:r w:rsidRPr="004717D6">
        <w:rPr>
          <w:rFonts w:ascii="Arial" w:eastAsiaTheme="majorEastAsia" w:hAnsi="Arial" w:cstheme="majorBidi"/>
          <w:b/>
          <w:bCs/>
          <w:sz w:val="24"/>
          <w:szCs w:val="24"/>
          <w:lang w:val="en-US"/>
        </w:rPr>
        <w:t>Milestone Special Event</w:t>
      </w:r>
    </w:p>
    <w:p w14:paraId="06F84EF7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EF9FD2B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.01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Total funding allotment to be determined on an annual basis dependent upon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applications received. The funding required for the applications which meet the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criteria will form the basis of the budget development for the following calendar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year.</w:t>
      </w:r>
    </w:p>
    <w:p w14:paraId="5772579A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89787E2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.02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Funding per Milestone Special Event will be to a maximum of $10,000 per event.</w:t>
      </w:r>
    </w:p>
    <w:p w14:paraId="4844DA3E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4756101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.03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Organizations must apply in writing to the Community Services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Department prior to October 31st for events scheduled for the next calendar year.</w:t>
      </w:r>
    </w:p>
    <w:p w14:paraId="76172D17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229C15D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.04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Only Milestone Special Events celebrating Quarter Century (25, 50, 75, 100, etc.)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anniversaries will be considered eligible to receive funding.</w:t>
      </w:r>
    </w:p>
    <w:p w14:paraId="46EC1049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93991F7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.05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Only Milestone Special Events being planned and hosted by a not-for-profit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organization will be considered eligible. Commercial/retail anniversaries are not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eligible.</w:t>
      </w:r>
    </w:p>
    <w:p w14:paraId="60A19B94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2DA575B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.06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Events which are being hosted with a purpose to generate a surplus revenue are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not considered eligible to receive grant funding.</w:t>
      </w:r>
    </w:p>
    <w:p w14:paraId="7D5608AF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8981E7A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.07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Milestone Special Events are being hosted with the purpose of provision of a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proofErr w:type="gramStart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based</w:t>
      </w:r>
      <w:proofErr w:type="gramEnd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celebration for local residents.</w:t>
      </w:r>
    </w:p>
    <w:p w14:paraId="2ED626BB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898A9CD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.08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Food, wages, gifts, and cash prizes are not considered eligible expenses.</w:t>
      </w:r>
    </w:p>
    <w:p w14:paraId="43B6FD75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E263F21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.09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The applicant must provide a detailed description of the proposed use of the</w:t>
      </w:r>
      <w:r w:rsidR="00E22C29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funds and the funds must be used for operating purposes only.</w:t>
      </w:r>
    </w:p>
    <w:p w14:paraId="7C50B5B8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F5840CA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.10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All funds must be expended during the calendar year applied for or future year’s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applications will not be considered eligible.</w:t>
      </w:r>
    </w:p>
    <w:p w14:paraId="37BA636B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484D824" w14:textId="77777777" w:rsid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.11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 year-end accounting and summary of the project or initiative must be submitted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to the Community Services Department by December 31st. Any event revenue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deemed surplus at the time of reconciliation is to be returned to the </w:t>
      </w:r>
      <w:proofErr w:type="gramStart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City</w:t>
      </w:r>
      <w:proofErr w:type="gramEnd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up to the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maximum allocation of the initial grant.</w:t>
      </w:r>
    </w:p>
    <w:p w14:paraId="77648F80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7E22B11" w14:textId="77777777" w:rsidR="005868B8" w:rsidRPr="005868B8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.12 </w:t>
      </w:r>
      <w:r w:rsidR="00B50D6B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Proposals will be reviewed and authorized by the Director of Community</w:t>
      </w:r>
    </w:p>
    <w:p w14:paraId="6A9B17E5" w14:textId="77777777" w:rsidR="005868B8" w:rsidRDefault="005868B8" w:rsidP="00E22C29">
      <w:pPr>
        <w:spacing w:after="0" w:line="240" w:lineRule="auto"/>
        <w:ind w:left="720"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Services, or designate and reported on to Council for information purposes.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However, in the event there is more demand for a program than funds,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recommendations for the use of the funds will be made to Council.</w:t>
      </w:r>
    </w:p>
    <w:p w14:paraId="5AF09B89" w14:textId="77777777" w:rsidR="005868B8" w:rsidRPr="005868B8" w:rsidRDefault="005868B8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7B90E02" w14:textId="77777777" w:rsidR="00C350AB" w:rsidRDefault="004717D6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.13 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Program applicants are encouraged to seek any and all alternate sources of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funding but are advised that application to this program precludes application to</w:t>
      </w:r>
      <w:r w:rsid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any other source of special event funding that may be provided by the </w:t>
      </w:r>
      <w:proofErr w:type="gramStart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City</w:t>
      </w:r>
      <w:proofErr w:type="gramEnd"/>
      <w:r w:rsidR="005868B8"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</w:p>
    <w:p w14:paraId="54D0511B" w14:textId="77777777" w:rsidR="00C350AB" w:rsidRDefault="00C350AB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7E8E821A" w14:textId="77777777" w:rsidR="00F3302D" w:rsidRDefault="00F3302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480FD87" w14:textId="732571E0" w:rsidR="00C350AB" w:rsidRDefault="00C350AB" w:rsidP="00C350A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Sport Championship Hosting</w:t>
      </w:r>
    </w:p>
    <w:p w14:paraId="238B0886" w14:textId="35C838C3" w:rsidR="00C350AB" w:rsidRDefault="00C350AB" w:rsidP="00C350AB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.01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Total funding allotment for this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stream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to be allocated City wide.</w:t>
      </w:r>
    </w:p>
    <w:p w14:paraId="27D2C669" w14:textId="77777777" w:rsidR="00C350AB" w:rsidRDefault="00C350AB" w:rsidP="00C350AB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C1279CB" w14:textId="094EA1EA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5.02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  <w:t xml:space="preserve">Funding is to support one time championship sporting events and is not intended to support reoccurring/annual events. </w:t>
      </w:r>
    </w:p>
    <w:p w14:paraId="4BD73DCE" w14:textId="77777777" w:rsidR="00C350AB" w:rsidRPr="005868B8" w:rsidRDefault="00C350AB" w:rsidP="00C350AB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B6AF89B" w14:textId="21AB16C1" w:rsidR="00C350AB" w:rsidRDefault="00C350AB" w:rsidP="00C350AB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.0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3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  <w:t>T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he maximum funding allotted to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an event in any calendar </w:t>
      </w:r>
      <w:r w:rsidRPr="008027AA">
        <w:rPr>
          <w:rFonts w:ascii="Arial" w:eastAsiaTheme="majorEastAsia" w:hAnsi="Arial" w:cstheme="majorBidi"/>
          <w:bCs/>
          <w:sz w:val="24"/>
          <w:szCs w:val="24"/>
          <w:lang w:val="en-US"/>
        </w:rPr>
        <w:t>year will b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e</w:t>
      </w:r>
      <w:r w:rsidR="006054AA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$2,500.00</w:t>
      </w:r>
      <w:r w:rsidR="003F0887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  <w:r w:rsidRPr="008027AA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</w:p>
    <w:p w14:paraId="6E61AA19" w14:textId="77777777" w:rsidR="00C350AB" w:rsidRPr="005868B8" w:rsidRDefault="00C350AB" w:rsidP="00C350AB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3C776B8" w14:textId="33DBE0A5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.0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Only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amateur sport tournaments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being planned and hosted by a not-for-profit organization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will be considered eligible.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Only events being fully hosted in the City of Kawartha Lakes are eligible to receive funding. 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Municipal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Events are not eligible to receive funding.</w:t>
      </w:r>
    </w:p>
    <w:p w14:paraId="06225194" w14:textId="77777777" w:rsidR="00C350AB" w:rsidRPr="005868B8" w:rsidRDefault="00C350AB" w:rsidP="00C350AB">
      <w:pPr>
        <w:spacing w:after="0" w:line="240" w:lineRule="auto"/>
        <w:ind w:lef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DA06158" w14:textId="378672C0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.0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Events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must be sanctioned or endorsed by a Provincial, National, or International governing body to determine a provincial, national or world champion.</w:t>
      </w:r>
    </w:p>
    <w:p w14:paraId="3CC37138" w14:textId="77777777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30DB3BC0" w14:textId="108FCC47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.0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6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  <w:t xml:space="preserve">Events may not be restricted to members of a certain group or club. </w:t>
      </w:r>
    </w:p>
    <w:p w14:paraId="658FF663" w14:textId="77777777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EEC124C" w14:textId="4BB0A531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5.07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  <w:t xml:space="preserve">Events must be open to the public to spectate. </w:t>
      </w:r>
    </w:p>
    <w:p w14:paraId="2186E1C0" w14:textId="77777777" w:rsidR="00C350AB" w:rsidRPr="005868B8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E8F4B0E" w14:textId="613E5687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.0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8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Groups receiving the fee waived while using Parks and Recreation facilities are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deemed ineligible.</w:t>
      </w:r>
    </w:p>
    <w:p w14:paraId="6A3F3CCA" w14:textId="77777777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170BF005" w14:textId="6A77A44E" w:rsidR="00C350AB" w:rsidRDefault="00C350AB" w:rsidP="00C350AB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5.09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  <w:t xml:space="preserve">“Pay to Play” or Open Invitational Tournaments are not eligible. </w:t>
      </w:r>
    </w:p>
    <w:p w14:paraId="4003B31A" w14:textId="77777777" w:rsidR="00C350AB" w:rsidRDefault="00C350AB" w:rsidP="00C350AB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8FACAA1" w14:textId="60636BAC" w:rsidR="00C350AB" w:rsidRDefault="00C350AB" w:rsidP="00C350AB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5.10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  <w:t xml:space="preserve">Events run for Commercial profit are not eligible. </w:t>
      </w:r>
    </w:p>
    <w:p w14:paraId="783C68B0" w14:textId="77777777" w:rsidR="00C350AB" w:rsidRPr="005868B8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0891ED9" w14:textId="1F340AB4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11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Community Organizations must apply in writing to the Community Services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Department prior to October 31st for events scheduled for the next calendar year.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Applications submitted in the second round of funding must be for events taking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place after July 31st.</w:t>
      </w:r>
    </w:p>
    <w:p w14:paraId="67714EDC" w14:textId="77777777" w:rsidR="00C350AB" w:rsidRPr="005868B8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0EB3A92" w14:textId="3F06D92E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12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The applicant must provide a detailed description of the proposed use of the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funds and the funds must be used for operating purposes only.</w:t>
      </w:r>
    </w:p>
    <w:p w14:paraId="5B32B50D" w14:textId="77777777" w:rsidR="00C350AB" w:rsidRPr="005868B8" w:rsidRDefault="00C350AB" w:rsidP="00C350A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43588E89" w14:textId="519B93F2" w:rsidR="00C350AB" w:rsidRDefault="00C350AB" w:rsidP="00C350AB">
      <w:pPr>
        <w:spacing w:after="0" w:line="240" w:lineRule="auto"/>
        <w:ind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13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  <w:t>Wages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and cash prizes are not considered eligible expenses.</w:t>
      </w:r>
    </w:p>
    <w:p w14:paraId="209A2FBB" w14:textId="77777777" w:rsidR="00C350AB" w:rsidRPr="005868B8" w:rsidRDefault="00C350AB" w:rsidP="00C350A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625DB52" w14:textId="6241AEAE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.1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4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Organizations are limited to one funding request per year.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Each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e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vent is limited to one funding request.</w:t>
      </w:r>
    </w:p>
    <w:p w14:paraId="055BB016" w14:textId="77777777" w:rsidR="00C350AB" w:rsidRPr="005868B8" w:rsidRDefault="00C350AB" w:rsidP="00C350A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297EE08F" w14:textId="36C4203D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.1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All funds must be expended during the calendar year applied for.</w:t>
      </w:r>
    </w:p>
    <w:p w14:paraId="03799A01" w14:textId="77777777" w:rsidR="00C350AB" w:rsidRPr="005868B8" w:rsidRDefault="00C350AB" w:rsidP="00C350A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6B15D9D9" w14:textId="5E13DD6F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.1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6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A year-end accounting and summary of the project or initiative must be submitted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to the Community Services Department by December 31st.</w:t>
      </w:r>
    </w:p>
    <w:p w14:paraId="40535098" w14:textId="77777777" w:rsidR="00C350AB" w:rsidRPr="005868B8" w:rsidRDefault="00C350AB" w:rsidP="00C350A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5747AD4F" w14:textId="41FDD664" w:rsidR="00C350AB" w:rsidRPr="005868B8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.1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7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Proposals will be reviewed and authorized by the Director of Community</w:t>
      </w:r>
    </w:p>
    <w:p w14:paraId="73D0A496" w14:textId="77777777" w:rsidR="00C350AB" w:rsidRDefault="00C350AB" w:rsidP="00C350AB">
      <w:pPr>
        <w:spacing w:after="0" w:line="240" w:lineRule="auto"/>
        <w:ind w:left="720" w:right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Services, or designate and reported on to Council for information purposes.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However, in the event there is more demand for a program than funds,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recommendations for the use of the funds will be made to Council.</w:t>
      </w:r>
    </w:p>
    <w:p w14:paraId="2646F61F" w14:textId="77777777" w:rsidR="00C350AB" w:rsidRPr="005868B8" w:rsidRDefault="00C350AB" w:rsidP="00C350AB">
      <w:pPr>
        <w:spacing w:after="0" w:line="240" w:lineRule="auto"/>
        <w:ind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</w:p>
    <w:p w14:paraId="0B5CBED5" w14:textId="79C2EA52" w:rsidR="00C350AB" w:rsidRDefault="00C350AB" w:rsidP="00C350AB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5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.1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>8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Program applicants are encouraged to seek any and all alternate sources of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 </w:t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funding but are advised that application to this program precludes application to</w:t>
      </w: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tab/>
      </w:r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 xml:space="preserve">any other source of special event funding that may be provided by the </w:t>
      </w:r>
      <w:proofErr w:type="gramStart"/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City</w:t>
      </w:r>
      <w:proofErr w:type="gramEnd"/>
      <w:r w:rsidRPr="005868B8">
        <w:rPr>
          <w:rFonts w:ascii="Arial" w:eastAsiaTheme="majorEastAsia" w:hAnsi="Arial" w:cstheme="majorBidi"/>
          <w:bCs/>
          <w:sz w:val="24"/>
          <w:szCs w:val="24"/>
          <w:lang w:val="en-US"/>
        </w:rPr>
        <w:t>.</w:t>
      </w:r>
    </w:p>
    <w:p w14:paraId="0011B45E" w14:textId="77777777" w:rsidR="00C350AB" w:rsidRDefault="00C350AB" w:rsidP="00C350AB">
      <w:pPr>
        <w:rPr>
          <w:rFonts w:ascii="Arial" w:hAnsi="Arial" w:cs="Arial"/>
          <w:b/>
          <w:bCs/>
          <w:sz w:val="24"/>
          <w:szCs w:val="24"/>
        </w:rPr>
      </w:pPr>
    </w:p>
    <w:p w14:paraId="5B8BAD76" w14:textId="715B40C2" w:rsidR="00B22857" w:rsidRDefault="00B22857" w:rsidP="00D91D35">
      <w:pPr>
        <w:spacing w:after="0" w:line="240" w:lineRule="auto"/>
        <w:ind w:left="720" w:right="720" w:hanging="720"/>
        <w:rPr>
          <w:rFonts w:ascii="Arial" w:eastAsiaTheme="majorEastAsia" w:hAnsi="Arial" w:cstheme="majorBidi"/>
          <w:bCs/>
          <w:sz w:val="24"/>
          <w:szCs w:val="24"/>
          <w:lang w:val="en-US"/>
        </w:rPr>
      </w:pPr>
      <w:r>
        <w:rPr>
          <w:rFonts w:ascii="Arial" w:eastAsiaTheme="majorEastAsia" w:hAnsi="Arial" w:cstheme="majorBidi"/>
          <w:bCs/>
          <w:sz w:val="24"/>
          <w:szCs w:val="24"/>
          <w:lang w:val="en-US"/>
        </w:rPr>
        <w:br w:type="page"/>
      </w:r>
    </w:p>
    <w:p w14:paraId="188A67C7" w14:textId="77777777" w:rsidR="00014FB2" w:rsidRPr="00014FB2" w:rsidRDefault="00014FB2" w:rsidP="00014FB2">
      <w:pPr>
        <w:keepNext/>
        <w:keepLines/>
        <w:spacing w:before="240" w:after="240" w:line="240" w:lineRule="auto"/>
        <w:outlineLvl w:val="0"/>
        <w:rPr>
          <w:rFonts w:ascii="Arial" w:eastAsiaTheme="majorEastAsia" w:hAnsi="Arial" w:cstheme="majorBidi"/>
          <w:b/>
          <w:bCs/>
          <w:sz w:val="28"/>
          <w:szCs w:val="28"/>
          <w:lang w:val="en-US"/>
        </w:rPr>
      </w:pPr>
      <w:r w:rsidRPr="00014FB2">
        <w:rPr>
          <w:rFonts w:ascii="Arial" w:eastAsiaTheme="majorEastAsia" w:hAnsi="Arial" w:cstheme="majorBidi"/>
          <w:b/>
          <w:bCs/>
          <w:sz w:val="28"/>
          <w:szCs w:val="28"/>
          <w:lang w:val="en-US"/>
        </w:rPr>
        <w:t>Revision History:</w:t>
      </w:r>
    </w:p>
    <w:p w14:paraId="10BC03F4" w14:textId="77777777" w:rsidR="00014FB2" w:rsidRPr="00014FB2" w:rsidRDefault="00014FB2" w:rsidP="00014FB2">
      <w:pPr>
        <w:keepNext/>
        <w:spacing w:before="240" w:after="24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014FB2">
        <w:rPr>
          <w:rFonts w:ascii="Arial" w:eastAsia="Times New Roman" w:hAnsi="Arial" w:cs="Arial"/>
          <w:bCs/>
          <w:sz w:val="24"/>
          <w:szCs w:val="24"/>
          <w:lang w:val="en-US"/>
        </w:rPr>
        <w:t>Proposed Date of Review: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aption w:val="Table"/>
        <w:tblDescription w:val="Table outlining when the Management Directive was reviewed/amended."/>
      </w:tblPr>
      <w:tblGrid>
        <w:gridCol w:w="1217"/>
        <w:gridCol w:w="1123"/>
        <w:gridCol w:w="3933"/>
        <w:gridCol w:w="2160"/>
      </w:tblGrid>
      <w:tr w:rsidR="00014FB2" w:rsidRPr="00014FB2" w14:paraId="71536F81" w14:textId="77777777" w:rsidTr="008E0E02">
        <w:trPr>
          <w:trHeight w:val="485"/>
        </w:trPr>
        <w:tc>
          <w:tcPr>
            <w:tcW w:w="1217" w:type="dxa"/>
            <w:shd w:val="clear" w:color="auto" w:fill="auto"/>
            <w:vAlign w:val="center"/>
          </w:tcPr>
          <w:p w14:paraId="17F06622" w14:textId="77777777" w:rsidR="00014FB2" w:rsidRPr="00014FB2" w:rsidRDefault="00014FB2" w:rsidP="00014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014F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Revision</w:t>
            </w:r>
          </w:p>
        </w:tc>
        <w:tc>
          <w:tcPr>
            <w:tcW w:w="1123" w:type="dxa"/>
            <w:shd w:val="clear" w:color="auto" w:fill="auto"/>
            <w:vAlign w:val="center"/>
          </w:tcPr>
          <w:p w14:paraId="7C8AEC8E" w14:textId="77777777" w:rsidR="00014FB2" w:rsidRPr="00014FB2" w:rsidRDefault="00014FB2" w:rsidP="00014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014F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Date</w:t>
            </w:r>
          </w:p>
        </w:tc>
        <w:tc>
          <w:tcPr>
            <w:tcW w:w="3933" w:type="dxa"/>
            <w:shd w:val="clear" w:color="auto" w:fill="auto"/>
            <w:vAlign w:val="center"/>
          </w:tcPr>
          <w:p w14:paraId="78A20B5A" w14:textId="77777777" w:rsidR="00014FB2" w:rsidRPr="00014FB2" w:rsidRDefault="00014FB2" w:rsidP="00014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014F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Description of changes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B9A80FD" w14:textId="77777777" w:rsidR="00014FB2" w:rsidRPr="00014FB2" w:rsidRDefault="00014FB2" w:rsidP="00014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014F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Requested By</w:t>
            </w:r>
          </w:p>
        </w:tc>
      </w:tr>
      <w:tr w:rsidR="00014FB2" w:rsidRPr="00014FB2" w14:paraId="6CE876AF" w14:textId="77777777" w:rsidTr="008E0E02">
        <w:trPr>
          <w:trHeight w:val="432"/>
        </w:trPr>
        <w:tc>
          <w:tcPr>
            <w:tcW w:w="1217" w:type="dxa"/>
            <w:vAlign w:val="center"/>
          </w:tcPr>
          <w:p w14:paraId="28E9A2F9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014FB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0.0</w:t>
            </w:r>
          </w:p>
        </w:tc>
        <w:tc>
          <w:tcPr>
            <w:tcW w:w="1123" w:type="dxa"/>
            <w:vAlign w:val="center"/>
          </w:tcPr>
          <w:p w14:paraId="261DEEB8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April 24, 2018</w:t>
            </w:r>
          </w:p>
        </w:tc>
        <w:tc>
          <w:tcPr>
            <w:tcW w:w="3933" w:type="dxa"/>
            <w:vAlign w:val="center"/>
          </w:tcPr>
          <w:p w14:paraId="655BCE86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Initial Release</w:t>
            </w:r>
          </w:p>
        </w:tc>
        <w:tc>
          <w:tcPr>
            <w:tcW w:w="2160" w:type="dxa"/>
            <w:vAlign w:val="center"/>
          </w:tcPr>
          <w:p w14:paraId="0E0EE80A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014FB2" w:rsidRPr="00014FB2" w14:paraId="07C72265" w14:textId="77777777" w:rsidTr="008E0E02">
        <w:trPr>
          <w:trHeight w:val="432"/>
        </w:trPr>
        <w:tc>
          <w:tcPr>
            <w:tcW w:w="1217" w:type="dxa"/>
            <w:vAlign w:val="center"/>
          </w:tcPr>
          <w:p w14:paraId="2D1E1A7A" w14:textId="77777777" w:rsidR="00014FB2" w:rsidRPr="00014FB2" w:rsidRDefault="00C21A0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1.0</w:t>
            </w:r>
          </w:p>
        </w:tc>
        <w:tc>
          <w:tcPr>
            <w:tcW w:w="1123" w:type="dxa"/>
            <w:vAlign w:val="center"/>
          </w:tcPr>
          <w:p w14:paraId="76EA7A62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Aug. 9, 2016</w:t>
            </w:r>
          </w:p>
        </w:tc>
        <w:tc>
          <w:tcPr>
            <w:tcW w:w="3933" w:type="dxa"/>
            <w:vAlign w:val="center"/>
          </w:tcPr>
          <w:p w14:paraId="1C65E70F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City wide allocation, Culture maximum funding,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multi year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F016E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initiatives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removed</w:t>
            </w:r>
          </w:p>
        </w:tc>
        <w:tc>
          <w:tcPr>
            <w:tcW w:w="2160" w:type="dxa"/>
            <w:vAlign w:val="center"/>
          </w:tcPr>
          <w:p w14:paraId="0C5DDBD5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Shelley Cooper</w:t>
            </w:r>
          </w:p>
        </w:tc>
      </w:tr>
      <w:tr w:rsidR="00014FB2" w:rsidRPr="00014FB2" w14:paraId="572A4010" w14:textId="77777777" w:rsidTr="008E0E02">
        <w:trPr>
          <w:trHeight w:val="432"/>
        </w:trPr>
        <w:tc>
          <w:tcPr>
            <w:tcW w:w="1217" w:type="dxa"/>
            <w:vAlign w:val="center"/>
          </w:tcPr>
          <w:p w14:paraId="7D7F3004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2.0</w:t>
            </w:r>
          </w:p>
        </w:tc>
        <w:tc>
          <w:tcPr>
            <w:tcW w:w="1123" w:type="dxa"/>
            <w:vAlign w:val="center"/>
          </w:tcPr>
          <w:p w14:paraId="1361F38E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Aug 3, 2023</w:t>
            </w:r>
          </w:p>
        </w:tc>
        <w:tc>
          <w:tcPr>
            <w:tcW w:w="3933" w:type="dxa"/>
            <w:vAlign w:val="center"/>
          </w:tcPr>
          <w:p w14:paraId="2FC949DB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Eligibility update</w:t>
            </w:r>
          </w:p>
        </w:tc>
        <w:tc>
          <w:tcPr>
            <w:tcW w:w="2160" w:type="dxa"/>
            <w:vAlign w:val="center"/>
          </w:tcPr>
          <w:p w14:paraId="58232409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Shelley Cooper</w:t>
            </w:r>
          </w:p>
        </w:tc>
      </w:tr>
      <w:tr w:rsidR="00014FB2" w:rsidRPr="00014FB2" w14:paraId="7733C8B8" w14:textId="77777777" w:rsidTr="008E0E02">
        <w:trPr>
          <w:trHeight w:val="432"/>
        </w:trPr>
        <w:tc>
          <w:tcPr>
            <w:tcW w:w="1217" w:type="dxa"/>
            <w:vAlign w:val="center"/>
          </w:tcPr>
          <w:p w14:paraId="0AE89B01" w14:textId="77777777" w:rsidR="00014FB2" w:rsidRPr="00014FB2" w:rsidRDefault="00B22857" w:rsidP="00402B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3.0</w:t>
            </w:r>
          </w:p>
        </w:tc>
        <w:tc>
          <w:tcPr>
            <w:tcW w:w="1123" w:type="dxa"/>
            <w:vAlign w:val="center"/>
          </w:tcPr>
          <w:p w14:paraId="188F2C23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Aug 14, 2025</w:t>
            </w:r>
          </w:p>
        </w:tc>
        <w:tc>
          <w:tcPr>
            <w:tcW w:w="3933" w:type="dxa"/>
            <w:vAlign w:val="center"/>
          </w:tcPr>
          <w:p w14:paraId="479D0C16" w14:textId="77777777" w:rsidR="00014FB2" w:rsidRPr="00014FB2" w:rsidRDefault="00B22857" w:rsidP="00565F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Culture stream removed</w:t>
            </w:r>
            <w:r w:rsidR="008825C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from CPDF program</w:t>
            </w:r>
          </w:p>
        </w:tc>
        <w:tc>
          <w:tcPr>
            <w:tcW w:w="2160" w:type="dxa"/>
            <w:vAlign w:val="center"/>
          </w:tcPr>
          <w:p w14:paraId="6EE58BDE" w14:textId="77777777" w:rsidR="00014FB2" w:rsidRPr="00014FB2" w:rsidRDefault="00B22857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Shelley Cooper</w:t>
            </w:r>
          </w:p>
        </w:tc>
      </w:tr>
      <w:tr w:rsidR="00014FB2" w:rsidRPr="00014FB2" w14:paraId="198BAAF3" w14:textId="77777777" w:rsidTr="008E0E02">
        <w:trPr>
          <w:trHeight w:val="432"/>
        </w:trPr>
        <w:tc>
          <w:tcPr>
            <w:tcW w:w="1217" w:type="dxa"/>
            <w:vAlign w:val="center"/>
          </w:tcPr>
          <w:p w14:paraId="18A82B77" w14:textId="100CD18D" w:rsidR="00014FB2" w:rsidRPr="00014FB2" w:rsidRDefault="00C350AB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4.0</w:t>
            </w:r>
          </w:p>
        </w:tc>
        <w:tc>
          <w:tcPr>
            <w:tcW w:w="1123" w:type="dxa"/>
            <w:vAlign w:val="center"/>
          </w:tcPr>
          <w:p w14:paraId="06982802" w14:textId="05BBBD4A" w:rsidR="00014FB2" w:rsidRPr="00014FB2" w:rsidRDefault="00C350AB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Sept 16, 2026</w:t>
            </w:r>
          </w:p>
        </w:tc>
        <w:tc>
          <w:tcPr>
            <w:tcW w:w="3933" w:type="dxa"/>
            <w:vAlign w:val="center"/>
          </w:tcPr>
          <w:p w14:paraId="16439BE9" w14:textId="40BEA34F" w:rsidR="00014FB2" w:rsidRPr="00014FB2" w:rsidRDefault="00C350AB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Added Sport Championship Hosting stream</w:t>
            </w:r>
          </w:p>
        </w:tc>
        <w:tc>
          <w:tcPr>
            <w:tcW w:w="2160" w:type="dxa"/>
            <w:vAlign w:val="center"/>
          </w:tcPr>
          <w:p w14:paraId="3AC1028D" w14:textId="29C94723" w:rsidR="00014FB2" w:rsidRPr="00014FB2" w:rsidRDefault="00C350AB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Shelley Cooper</w:t>
            </w:r>
          </w:p>
        </w:tc>
      </w:tr>
      <w:tr w:rsidR="00014FB2" w:rsidRPr="00014FB2" w14:paraId="0F9D0C73" w14:textId="77777777" w:rsidTr="008E0E02">
        <w:trPr>
          <w:trHeight w:val="432"/>
        </w:trPr>
        <w:tc>
          <w:tcPr>
            <w:tcW w:w="1217" w:type="dxa"/>
            <w:vAlign w:val="center"/>
          </w:tcPr>
          <w:p w14:paraId="1E29E9F2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vAlign w:val="center"/>
          </w:tcPr>
          <w:p w14:paraId="4900AF32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vAlign w:val="center"/>
          </w:tcPr>
          <w:p w14:paraId="3A4DF98A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60" w:type="dxa"/>
            <w:vAlign w:val="center"/>
          </w:tcPr>
          <w:p w14:paraId="5C6AFDF2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014FB2" w:rsidRPr="00014FB2" w14:paraId="393ACE92" w14:textId="77777777" w:rsidTr="008E0E02">
        <w:trPr>
          <w:trHeight w:val="432"/>
        </w:trPr>
        <w:tc>
          <w:tcPr>
            <w:tcW w:w="1217" w:type="dxa"/>
            <w:vAlign w:val="center"/>
          </w:tcPr>
          <w:p w14:paraId="16F361F6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vAlign w:val="center"/>
          </w:tcPr>
          <w:p w14:paraId="1201C71A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vAlign w:val="center"/>
          </w:tcPr>
          <w:p w14:paraId="693FF4C7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60" w:type="dxa"/>
            <w:vAlign w:val="center"/>
          </w:tcPr>
          <w:p w14:paraId="559E694F" w14:textId="77777777" w:rsidR="00014FB2" w:rsidRPr="00014FB2" w:rsidRDefault="00014FB2" w:rsidP="00014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</w:tbl>
    <w:p w14:paraId="20138CD6" w14:textId="77777777" w:rsidR="00331815" w:rsidRPr="00B614C0" w:rsidRDefault="00331815" w:rsidP="00A1408B">
      <w:pPr>
        <w:rPr>
          <w:rFonts w:ascii="Arial" w:hAnsi="Arial" w:cs="Arial"/>
          <w:sz w:val="24"/>
          <w:szCs w:val="24"/>
        </w:rPr>
      </w:pPr>
    </w:p>
    <w:sectPr w:rsidR="00331815" w:rsidRPr="00B614C0" w:rsidSect="00E469BB">
      <w:headerReference w:type="default" r:id="rId12"/>
      <w:footerReference w:type="default" r:id="rId13"/>
      <w:pgSz w:w="12240" w:h="15840"/>
      <w:pgMar w:top="171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B34C8" w14:textId="77777777" w:rsidR="00AD29A6" w:rsidRDefault="00AD29A6" w:rsidP="00014FB2">
      <w:pPr>
        <w:spacing w:after="0" w:line="240" w:lineRule="auto"/>
      </w:pPr>
      <w:r>
        <w:separator/>
      </w:r>
    </w:p>
  </w:endnote>
  <w:endnote w:type="continuationSeparator" w:id="0">
    <w:p w14:paraId="3AD71C31" w14:textId="77777777" w:rsidR="00AD29A6" w:rsidRDefault="00AD29A6" w:rsidP="0001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05698006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723490F" w14:textId="77777777" w:rsidR="000E58E8" w:rsidRPr="004E03C9" w:rsidRDefault="000E58E8" w:rsidP="004E03C9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MD2018-</w:t>
            </w:r>
            <w:r w:rsidR="00DF0784">
              <w:rPr>
                <w:rFonts w:ascii="Arial" w:hAnsi="Arial" w:cs="Arial"/>
                <w:sz w:val="20"/>
                <w:szCs w:val="20"/>
              </w:rPr>
              <w:t xml:space="preserve">005 Community Partnership and Development Fund </w:t>
            </w:r>
            <w:r>
              <w:rPr>
                <w:rFonts w:ascii="Arial" w:hAnsi="Arial" w:cs="Arial"/>
                <w:sz w:val="20"/>
                <w:szCs w:val="20"/>
              </w:rPr>
              <w:t>Management Directive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E03C9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AD5139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E03C9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AD5139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Pr="004E03C9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ED86" w14:textId="77777777" w:rsidR="00AD29A6" w:rsidRDefault="00AD29A6" w:rsidP="00014FB2">
      <w:pPr>
        <w:spacing w:after="0" w:line="240" w:lineRule="auto"/>
      </w:pPr>
      <w:r>
        <w:separator/>
      </w:r>
    </w:p>
  </w:footnote>
  <w:footnote w:type="continuationSeparator" w:id="0">
    <w:p w14:paraId="105BA12A" w14:textId="77777777" w:rsidR="00AD29A6" w:rsidRDefault="00AD29A6" w:rsidP="0001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00751" w14:textId="77777777" w:rsidR="000E58E8" w:rsidRDefault="00012071" w:rsidP="00014FB2">
    <w:pPr>
      <w:tabs>
        <w:tab w:val="center" w:pos="4320"/>
        <w:tab w:val="left" w:pos="7524"/>
        <w:tab w:val="right" w:pos="8640"/>
      </w:tabs>
      <w:spacing w:after="0" w:line="240" w:lineRule="auto"/>
      <w:rPr>
        <w:rFonts w:ascii="Arial" w:eastAsia="Times New Roman" w:hAnsi="Arial" w:cs="Arial"/>
        <w:b/>
        <w:noProof/>
        <w:sz w:val="44"/>
        <w:szCs w:val="44"/>
        <w:lang w:eastAsia="en-CA"/>
      </w:rPr>
    </w:pPr>
    <w:r>
      <w:rPr>
        <w:noProof/>
        <w:lang w:eastAsia="en-CA"/>
      </w:rPr>
      <w:drawing>
        <wp:anchor distT="0" distB="0" distL="114300" distR="114300" simplePos="0" relativeHeight="251659264" behindDoc="0" locked="0" layoutInCell="1" allowOverlap="1" wp14:anchorId="2494CAC9" wp14:editId="7B344D25">
          <wp:simplePos x="0" y="0"/>
          <wp:positionH relativeFrom="column">
            <wp:posOffset>3943350</wp:posOffset>
          </wp:positionH>
          <wp:positionV relativeFrom="paragraph">
            <wp:posOffset>-142875</wp:posOffset>
          </wp:positionV>
          <wp:extent cx="1938528" cy="768096"/>
          <wp:effectExtent l="0" t="0" r="508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L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8528" cy="768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58E8" w:rsidRPr="00014FB2">
      <w:rPr>
        <w:rFonts w:ascii="Arial" w:eastAsia="Times New Roman" w:hAnsi="Arial" w:cs="Arial"/>
        <w:b/>
        <w:noProof/>
        <w:sz w:val="44"/>
        <w:szCs w:val="44"/>
        <w:lang w:eastAsia="en-CA"/>
      </w:rPr>
      <w:t>Management Directive</w:t>
    </w:r>
  </w:p>
  <w:p w14:paraId="2875A171" w14:textId="77777777" w:rsidR="00E469BB" w:rsidRDefault="00E469BB" w:rsidP="00014FB2">
    <w:pPr>
      <w:tabs>
        <w:tab w:val="center" w:pos="4320"/>
        <w:tab w:val="left" w:pos="7524"/>
        <w:tab w:val="right" w:pos="8640"/>
      </w:tabs>
      <w:spacing w:after="0" w:line="240" w:lineRule="auto"/>
      <w:rPr>
        <w:rFonts w:ascii="Arial" w:eastAsia="Times New Roman" w:hAnsi="Arial" w:cs="Arial"/>
        <w:b/>
        <w:noProof/>
        <w:sz w:val="44"/>
        <w:szCs w:val="44"/>
        <w:lang w:eastAsia="en-CA"/>
      </w:rPr>
    </w:pPr>
  </w:p>
  <w:p w14:paraId="43BF3EEC" w14:textId="77777777" w:rsidR="00E469BB" w:rsidRPr="00014FB2" w:rsidRDefault="00E469BB" w:rsidP="00014FB2">
    <w:pPr>
      <w:tabs>
        <w:tab w:val="center" w:pos="4320"/>
        <w:tab w:val="left" w:pos="7524"/>
        <w:tab w:val="right" w:pos="8640"/>
      </w:tabs>
      <w:spacing w:after="0" w:line="240" w:lineRule="auto"/>
      <w:rPr>
        <w:rFonts w:ascii="Arial" w:eastAsia="Times New Roman" w:hAnsi="Arial" w:cs="Arial"/>
        <w:b/>
        <w:noProof/>
        <w:sz w:val="44"/>
        <w:szCs w:val="44"/>
        <w:lang w:eastAsia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BDF"/>
    <w:multiLevelType w:val="hybridMultilevel"/>
    <w:tmpl w:val="4BC08A8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B46248"/>
    <w:multiLevelType w:val="multilevel"/>
    <w:tmpl w:val="83CCB26A"/>
    <w:lvl w:ilvl="0">
      <w:start w:val="6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247F5787"/>
    <w:multiLevelType w:val="hybridMultilevel"/>
    <w:tmpl w:val="51269F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B122E"/>
    <w:multiLevelType w:val="multilevel"/>
    <w:tmpl w:val="3A5E908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EE53D02"/>
    <w:multiLevelType w:val="hybridMultilevel"/>
    <w:tmpl w:val="53009AC2"/>
    <w:lvl w:ilvl="0" w:tplc="1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79783889"/>
    <w:multiLevelType w:val="multilevel"/>
    <w:tmpl w:val="32BA8A80"/>
    <w:lvl w:ilvl="0">
      <w:start w:val="2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B2"/>
    <w:rsid w:val="00012071"/>
    <w:rsid w:val="00014FB2"/>
    <w:rsid w:val="00023B49"/>
    <w:rsid w:val="00025B96"/>
    <w:rsid w:val="00046004"/>
    <w:rsid w:val="000511E6"/>
    <w:rsid w:val="00071F9F"/>
    <w:rsid w:val="00091A7E"/>
    <w:rsid w:val="000B5DFC"/>
    <w:rsid w:val="000C4963"/>
    <w:rsid w:val="000E4A7D"/>
    <w:rsid w:val="000E58E8"/>
    <w:rsid w:val="000F3478"/>
    <w:rsid w:val="000F4A81"/>
    <w:rsid w:val="00100625"/>
    <w:rsid w:val="00105D8E"/>
    <w:rsid w:val="0012714B"/>
    <w:rsid w:val="00155259"/>
    <w:rsid w:val="00167B54"/>
    <w:rsid w:val="00184C9B"/>
    <w:rsid w:val="001B5057"/>
    <w:rsid w:val="001C63C3"/>
    <w:rsid w:val="00226561"/>
    <w:rsid w:val="00237EA2"/>
    <w:rsid w:val="00256888"/>
    <w:rsid w:val="00263989"/>
    <w:rsid w:val="0026732B"/>
    <w:rsid w:val="00290607"/>
    <w:rsid w:val="002C1AA6"/>
    <w:rsid w:val="002C4E36"/>
    <w:rsid w:val="00330987"/>
    <w:rsid w:val="00331815"/>
    <w:rsid w:val="00365033"/>
    <w:rsid w:val="0038493F"/>
    <w:rsid w:val="00385720"/>
    <w:rsid w:val="003A0FBF"/>
    <w:rsid w:val="003C5080"/>
    <w:rsid w:val="003E1C6D"/>
    <w:rsid w:val="003F0887"/>
    <w:rsid w:val="003F21CE"/>
    <w:rsid w:val="003F2349"/>
    <w:rsid w:val="00402B90"/>
    <w:rsid w:val="0042385F"/>
    <w:rsid w:val="00426230"/>
    <w:rsid w:val="004641DD"/>
    <w:rsid w:val="004717D6"/>
    <w:rsid w:val="00486FFA"/>
    <w:rsid w:val="004E03C9"/>
    <w:rsid w:val="004F64EB"/>
    <w:rsid w:val="00514CA6"/>
    <w:rsid w:val="00515EC0"/>
    <w:rsid w:val="00551E2F"/>
    <w:rsid w:val="00556689"/>
    <w:rsid w:val="00565FE5"/>
    <w:rsid w:val="005868B8"/>
    <w:rsid w:val="00596F50"/>
    <w:rsid w:val="005D1F91"/>
    <w:rsid w:val="005E27F0"/>
    <w:rsid w:val="005E5447"/>
    <w:rsid w:val="006054AA"/>
    <w:rsid w:val="006104C6"/>
    <w:rsid w:val="006134AE"/>
    <w:rsid w:val="00626A8C"/>
    <w:rsid w:val="00656D0F"/>
    <w:rsid w:val="00672F55"/>
    <w:rsid w:val="006A2872"/>
    <w:rsid w:val="006B535E"/>
    <w:rsid w:val="006C5241"/>
    <w:rsid w:val="006D5647"/>
    <w:rsid w:val="006F6A18"/>
    <w:rsid w:val="0070074D"/>
    <w:rsid w:val="0071188C"/>
    <w:rsid w:val="00715794"/>
    <w:rsid w:val="007221DF"/>
    <w:rsid w:val="00725255"/>
    <w:rsid w:val="00732530"/>
    <w:rsid w:val="00781515"/>
    <w:rsid w:val="00781649"/>
    <w:rsid w:val="00797A4B"/>
    <w:rsid w:val="007B1CE5"/>
    <w:rsid w:val="007C6061"/>
    <w:rsid w:val="007D076B"/>
    <w:rsid w:val="007D702E"/>
    <w:rsid w:val="007F354B"/>
    <w:rsid w:val="007F6A7E"/>
    <w:rsid w:val="0080167D"/>
    <w:rsid w:val="008027AA"/>
    <w:rsid w:val="00830341"/>
    <w:rsid w:val="008433DD"/>
    <w:rsid w:val="008501D2"/>
    <w:rsid w:val="00866D40"/>
    <w:rsid w:val="008825CF"/>
    <w:rsid w:val="00897D24"/>
    <w:rsid w:val="008B0AA8"/>
    <w:rsid w:val="008B0D2B"/>
    <w:rsid w:val="008D55EB"/>
    <w:rsid w:val="008E0E02"/>
    <w:rsid w:val="008F5AC8"/>
    <w:rsid w:val="008F79CC"/>
    <w:rsid w:val="009274AB"/>
    <w:rsid w:val="00962225"/>
    <w:rsid w:val="00962491"/>
    <w:rsid w:val="00994DA2"/>
    <w:rsid w:val="009A23A0"/>
    <w:rsid w:val="009D6427"/>
    <w:rsid w:val="009D6D86"/>
    <w:rsid w:val="009E200B"/>
    <w:rsid w:val="009F74EC"/>
    <w:rsid w:val="00A0003A"/>
    <w:rsid w:val="00A01A53"/>
    <w:rsid w:val="00A120C2"/>
    <w:rsid w:val="00A1408B"/>
    <w:rsid w:val="00A15AFE"/>
    <w:rsid w:val="00A162EC"/>
    <w:rsid w:val="00A31E24"/>
    <w:rsid w:val="00A56C7A"/>
    <w:rsid w:val="00A57E4E"/>
    <w:rsid w:val="00A66B52"/>
    <w:rsid w:val="00A71D6C"/>
    <w:rsid w:val="00A73BC5"/>
    <w:rsid w:val="00AA5C57"/>
    <w:rsid w:val="00AA5D61"/>
    <w:rsid w:val="00AA5EBC"/>
    <w:rsid w:val="00AD15FB"/>
    <w:rsid w:val="00AD23ED"/>
    <w:rsid w:val="00AD29A6"/>
    <w:rsid w:val="00AD5139"/>
    <w:rsid w:val="00B0600A"/>
    <w:rsid w:val="00B1058F"/>
    <w:rsid w:val="00B22857"/>
    <w:rsid w:val="00B2289A"/>
    <w:rsid w:val="00B26049"/>
    <w:rsid w:val="00B42204"/>
    <w:rsid w:val="00B43260"/>
    <w:rsid w:val="00B47F16"/>
    <w:rsid w:val="00B50D6B"/>
    <w:rsid w:val="00B614C0"/>
    <w:rsid w:val="00B71684"/>
    <w:rsid w:val="00BA27AF"/>
    <w:rsid w:val="00BC314A"/>
    <w:rsid w:val="00BF4A29"/>
    <w:rsid w:val="00BF7345"/>
    <w:rsid w:val="00C21A02"/>
    <w:rsid w:val="00C30125"/>
    <w:rsid w:val="00C331D7"/>
    <w:rsid w:val="00C350AB"/>
    <w:rsid w:val="00C4079C"/>
    <w:rsid w:val="00C41BFF"/>
    <w:rsid w:val="00C4391A"/>
    <w:rsid w:val="00C45AAA"/>
    <w:rsid w:val="00C46BEE"/>
    <w:rsid w:val="00C65DC1"/>
    <w:rsid w:val="00C91986"/>
    <w:rsid w:val="00CA22BD"/>
    <w:rsid w:val="00CB7D8A"/>
    <w:rsid w:val="00CC1736"/>
    <w:rsid w:val="00CE25F8"/>
    <w:rsid w:val="00CE6E87"/>
    <w:rsid w:val="00D21CF3"/>
    <w:rsid w:val="00D228EB"/>
    <w:rsid w:val="00D26EFB"/>
    <w:rsid w:val="00D401FA"/>
    <w:rsid w:val="00D76884"/>
    <w:rsid w:val="00D91D35"/>
    <w:rsid w:val="00D958D1"/>
    <w:rsid w:val="00DF0784"/>
    <w:rsid w:val="00DF21EA"/>
    <w:rsid w:val="00E22C29"/>
    <w:rsid w:val="00E469BB"/>
    <w:rsid w:val="00E62901"/>
    <w:rsid w:val="00E942DD"/>
    <w:rsid w:val="00E9570A"/>
    <w:rsid w:val="00EB0149"/>
    <w:rsid w:val="00F00570"/>
    <w:rsid w:val="00F016EC"/>
    <w:rsid w:val="00F30AD7"/>
    <w:rsid w:val="00F3302D"/>
    <w:rsid w:val="00F449B6"/>
    <w:rsid w:val="00F72874"/>
    <w:rsid w:val="00F82B93"/>
    <w:rsid w:val="00FC78F2"/>
    <w:rsid w:val="00FD3D41"/>
    <w:rsid w:val="00FD70F8"/>
    <w:rsid w:val="00FE21A3"/>
    <w:rsid w:val="00FF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D29DB0"/>
  <w15:docId w15:val="{647A4E01-E8C8-43AD-AADF-E12BF884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FB2"/>
  </w:style>
  <w:style w:type="paragraph" w:styleId="Footer">
    <w:name w:val="footer"/>
    <w:basedOn w:val="Normal"/>
    <w:link w:val="FooterChar"/>
    <w:uiPriority w:val="99"/>
    <w:unhideWhenUsed/>
    <w:rsid w:val="0001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FB2"/>
  </w:style>
  <w:style w:type="paragraph" w:styleId="BalloonText">
    <w:name w:val="Balloon Text"/>
    <w:basedOn w:val="Normal"/>
    <w:link w:val="BalloonTextChar"/>
    <w:uiPriority w:val="99"/>
    <w:semiHidden/>
    <w:unhideWhenUsed/>
    <w:rsid w:val="00014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FB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14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16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52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52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52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2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24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91A7E"/>
    <w:rPr>
      <w:color w:val="0563C1"/>
      <w:u w:val="single"/>
    </w:rPr>
  </w:style>
  <w:style w:type="paragraph" w:styleId="Revision">
    <w:name w:val="Revision"/>
    <w:hidden/>
    <w:uiPriority w:val="99"/>
    <w:semiHidden/>
    <w:rsid w:val="004717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1fa6c4bd-5ac8-48bb-90b6-d9ad665a7d7a" ContentTypeId="0x01010048CFD5B4EDE24B4A8220D13FA3C3485AA8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RMYear xmlns="b44db830-4673-485e-a6b6-759026e9ec8d">2027</EDRMYear>
    <Topic xmlns="e63dacc3-515c-4cce-91e5-d3c507c5e648" xsi:nil="true"/>
    <Location xmlns="fe7dee12-5c92-47ab-9953-b61127419340" xsi:nil="true"/>
    <Grant_x0020_End_x0020_Date xmlns="b44db830-4673-485e-a6b6-759026e9ec8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12 - Grants Subsidies and Incentives" ma:contentTypeID="0x01010048CFD5B4EDE24B4A8220D13FA3C3485AA800128F40FFEE861D4398DD327A6C9C1421" ma:contentTypeVersion="13" ma:contentTypeDescription="Create a new document." ma:contentTypeScope="" ma:versionID="84614083b6273a5327cea972bd506fa3">
  <xsd:schema xmlns:xsd="http://www.w3.org/2001/XMLSchema" xmlns:xs="http://www.w3.org/2001/XMLSchema" xmlns:p="http://schemas.microsoft.com/office/2006/metadata/properties" xmlns:ns2="b44db830-4673-485e-a6b6-759026e9ec8d" xmlns:ns3="e63dacc3-515c-4cce-91e5-d3c507c5e648" xmlns:ns4="fe7dee12-5c92-47ab-9953-b61127419340" targetNamespace="http://schemas.microsoft.com/office/2006/metadata/properties" ma:root="true" ma:fieldsID="9b9f89067e0ba9412f3ff403bd796ba2" ns2:_="" ns3:_="" ns4:_="">
    <xsd:import namespace="b44db830-4673-485e-a6b6-759026e9ec8d"/>
    <xsd:import namespace="e63dacc3-515c-4cce-91e5-d3c507c5e648"/>
    <xsd:import namespace="fe7dee12-5c92-47ab-9953-b61127419340"/>
    <xsd:element name="properties">
      <xsd:complexType>
        <xsd:sequence>
          <xsd:element name="documentManagement">
            <xsd:complexType>
              <xsd:all>
                <xsd:element ref="ns2:Grant_x0020_End_x0020_Date" minOccurs="0"/>
                <xsd:element ref="ns3:Topic" minOccurs="0"/>
                <xsd:element ref="ns2:EDRMYear" minOccurs="0"/>
                <xsd:element ref="ns4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db830-4673-485e-a6b6-759026e9ec8d" elementFormDefault="qualified">
    <xsd:import namespace="http://schemas.microsoft.com/office/2006/documentManagement/types"/>
    <xsd:import namespace="http://schemas.microsoft.com/office/infopath/2007/PartnerControls"/>
    <xsd:element name="Grant_x0020_End_x0020_Date" ma:index="8" nillable="true" ma:displayName="Grant End Date" ma:format="DateOnly" ma:internalName="Grant_x0020_End_x0020_Date" ma:readOnly="false">
      <xsd:simpleType>
        <xsd:restriction base="dms:DateTime"/>
      </xsd:simpleType>
    </xsd:element>
    <xsd:element name="EDRMYear" ma:index="11" nillable="true" ma:displayName="Year" ma:indexed="true" ma:internalName="EDRMYear" ma:readOnly="false">
      <xsd:simpleType>
        <xsd:restriction base="dms:Text">
          <xsd:maxLength value="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dacc3-515c-4cce-91e5-d3c507c5e648" elementFormDefault="qualified">
    <xsd:import namespace="http://schemas.microsoft.com/office/2006/documentManagement/types"/>
    <xsd:import namespace="http://schemas.microsoft.com/office/infopath/2007/PartnerControls"/>
    <xsd:element name="Topic" ma:index="10" nillable="true" ma:displayName="Topic" ma:indexed="true" ma:internalName="Topic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dee12-5c92-47ab-9953-b61127419340" elementFormDefault="qualified">
    <xsd:import namespace="http://schemas.microsoft.com/office/2006/documentManagement/types"/>
    <xsd:import namespace="http://schemas.microsoft.com/office/infopath/2007/PartnerControls"/>
    <xsd:element name="Location" ma:index="12" nillable="true" ma:displayName="Location" ma:indexed="true" ma:internalName="Loca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28673B-72C7-4F0A-8A9F-525905B3153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2F08AEC-13C8-4957-9001-5387F26D64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F4DA12-52C5-4078-867F-DC89088F27DC}">
  <ds:schemaRefs>
    <ds:schemaRef ds:uri="http://schemas.microsoft.com/office/2006/metadata/properties"/>
    <ds:schemaRef ds:uri="http://schemas.microsoft.com/office/infopath/2007/PartnerControls"/>
    <ds:schemaRef ds:uri="b44db830-4673-485e-a6b6-759026e9ec8d"/>
    <ds:schemaRef ds:uri="e63dacc3-515c-4cce-91e5-d3c507c5e648"/>
    <ds:schemaRef ds:uri="fe7dee12-5c92-47ab-9953-b61127419340"/>
  </ds:schemaRefs>
</ds:datastoreItem>
</file>

<file path=customXml/itemProps4.xml><?xml version="1.0" encoding="utf-8"?>
<ds:datastoreItem xmlns:ds="http://schemas.openxmlformats.org/officeDocument/2006/customXml" ds:itemID="{658BCC9F-A3FE-4AC7-B324-E437E2A295E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4E5B413-3817-48BD-A8C2-95F114A8B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4db830-4673-485e-a6b6-759026e9ec8d"/>
    <ds:schemaRef ds:uri="e63dacc3-515c-4cce-91e5-d3c507c5e648"/>
    <ds:schemaRef ds:uri="fe7dee12-5c92-47ab-9953-b611274193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2278</Words>
  <Characters>12987</Characters>
  <Application>Microsoft Office Word</Application>
  <DocSecurity>0</DocSecurity>
  <Lines>108</Lines>
  <Paragraphs>30</Paragraphs>
  <ScaleCrop>false</ScaleCrop>
  <Company>City of Kawartha Lakes</Company>
  <LinksUpToDate>false</LinksUpToDate>
  <CharactersWithSpaces>15235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Ice Facility Allocation Management Directive Draft</dc:title>
  <dc:creator>Sarah O'Connell</dc:creator>
  <cp:lastModifiedBy>Shelley Cooper</cp:lastModifiedBy>
  <cp:revision>13</cp:revision>
  <cp:lastPrinted>2026-09-16T14:31:00Z</cp:lastPrinted>
  <dcterms:created xsi:type="dcterms:W3CDTF">2026-09-16T13:07:00Z</dcterms:created>
  <dcterms:modified xsi:type="dcterms:W3CDTF">2026-09-17T17:50:00Z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0x01010048CFD5B4EDE24B4A8220D13FA3C3485AA800128F40FFEE861D4398DD327A6C9C1421</vt:lpwstr>
  </property>
  <property fmtid="{D5CDD505-2E9C-101B-9397-08002B2CF9AE}" pid="3" name="Sensitivity">
    <vt:lpwstr>Open</vt:lpwstr>
  </property>
  <property fmtid="{D5CDD505-2E9C-101B-9397-08002B2CF9AE}" pid="4" name="COKL Report Status">
    <vt:lpwstr>Development</vt:lpwstr>
  </property>
  <property fmtid="{D5CDD505-2E9C-101B-9397-08002B2CF9AE}" pid="5" name="Submitted Date">
    <vt:filetime>2017-05-01T15:08:39Z</vt:filetime>
  </property>
  <property fmtid="{D5CDD505-2E9C-101B-9397-08002B2CF9AE}" pid="6" name="_dlc_DocIdItemGuid">
    <vt:lpwstr>487ae7a4-b69a-4b7e-b7c1-2090dfc432d4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TaxCatchAll">
    <vt:lpwstr/>
  </property>
</Properties>
</file>