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Southside School Council Agenda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Monday February 2nd 2026, 5:30pm</w:t>
        <w:tab/>
        <w:tab/>
        <w:t xml:space="preserve">Library Learning Commons &amp; Virtual</w:t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Welcome (5 minutes total)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Attendance / introductions (4 minutes) - Kim et 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16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Minutes approval (1 minute) - Kim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Previous Business (20 minutes total)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Student representative  (5 minutes) – Sarah &amp; students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Holiday market takeover 2026 (8 minutes) - Alyce / Kelsie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Newsletter (5 minutes) - Kim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before="0" w:line="360" w:lineRule="auto"/>
        <w:ind w:left="144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At-a-glance for March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before="0"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Secret Word Challenge Set Up / Prep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before="0"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Member profiles - Kim’s posted - who is next?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240" w:before="0"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Member photographs - Set up time/date for photo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 Grant update, if any (2 minutes) - Kim / Alyce </w:t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36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New Business (35 minutes total)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Student representative  (5 minutes) – Sarah &amp; students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Spring Fundraiser - Present &amp; Vote, Create Action Plan (20 minutes) - All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Council yearly goals check-In / continue spring priorities (10 minutes) – 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7"/>
        </w:numPr>
        <w:spacing w:after="0"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Education week</w:t>
      </w:r>
    </w:p>
    <w:p w:rsidR="00000000" w:rsidDel="00000000" w:rsidP="00000000" w:rsidRDefault="00000000" w:rsidRPr="00000000" w14:paraId="00000017">
      <w:pPr>
        <w:numPr>
          <w:ilvl w:val="1"/>
          <w:numId w:val="7"/>
        </w:numPr>
        <w:spacing w:after="0"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Input on Administration Profile </w:t>
      </w:r>
    </w:p>
    <w:p w:rsidR="00000000" w:rsidDel="00000000" w:rsidP="00000000" w:rsidRDefault="00000000" w:rsidRPr="00000000" w14:paraId="00000018">
      <w:pPr>
        <w:spacing w:after="0" w:line="360" w:lineRule="auto"/>
        <w:ind w:left="720" w:firstLine="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Treasurer’s Report (2 minutes)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Jenna </w:t>
      </w:r>
    </w:p>
    <w:p w:rsidR="00000000" w:rsidDel="00000000" w:rsidP="00000000" w:rsidRDefault="00000000" w:rsidRPr="00000000" w14:paraId="0000001A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Principal’s Report &amp; Discretionary (15 minutes total)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Alyce &amp; Sarah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Safe and inclusive school plan update - Sarah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School improvement and equity plan (if any, standing item)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Multi-year strategic plan for TVDSB (if any, standing item)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Budget overview re: student achievement and well-being (if any, standing item)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Staffing update (if any)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Important upcoming dates/events</w:t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General Information, Updates and/or Inquiries (4-5 minutes)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- All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Open floor for questions (2 minutes) – 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Board update / TVPIC – (2 minutes) - Kim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No new policies / procedures currently open for public input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Several board policies / administration procedures under review by board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144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More info found here: </w:t>
      </w:r>
      <w:hyperlink r:id="rId7">
        <w:r w:rsidDel="00000000" w:rsidR="00000000" w:rsidRPr="00000000">
          <w:rPr>
            <w:rFonts w:ascii="Aptos" w:cs="Aptos" w:eastAsia="Aptos" w:hAnsi="Aptos"/>
            <w:color w:val="1155cc"/>
            <w:sz w:val="24"/>
            <w:szCs w:val="24"/>
            <w:u w:val="single"/>
            <w:rtl w:val="0"/>
          </w:rPr>
          <w:t xml:space="preserve">https://www.tvdsb.ca/en/our-board/policies-and-procedures.aspx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ind w:left="216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Next meeting date: April 6 2026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line="36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Agenda items for next meeting</w:t>
      </w:r>
    </w:p>
    <w:p w:rsidR="00000000" w:rsidDel="00000000" w:rsidP="00000000" w:rsidRDefault="00000000" w:rsidRPr="00000000" w14:paraId="0000002B">
      <w:pPr>
        <w:spacing w:line="36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360" w:lineRule="auto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vdsb.ca/en/our-board/policies-and-procedur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x360hsKq0kbavwr7FYPaTuMpQ==">CgMxLjA4AHIhMXhYQmNoZWtRd2JTN3hEQ0VPUmZ6eFBmblFJSDNiTXI1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